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58F2" w14:textId="77777777" w:rsidR="00D1335B" w:rsidRPr="00DD336C" w:rsidRDefault="00D1335B" w:rsidP="00A83D39">
      <w:pPr>
        <w:ind w:firstLine="567"/>
        <w:jc w:val="right"/>
        <w:rPr>
          <w:lang w:val="ro-MD"/>
        </w:rPr>
      </w:pPr>
      <w:r w:rsidRPr="00DD336C">
        <w:rPr>
          <w:lang w:val="ro-MD"/>
        </w:rPr>
        <w:t>Proiect</w:t>
      </w:r>
    </w:p>
    <w:p w14:paraId="677A017C" w14:textId="77777777" w:rsidR="0006507E" w:rsidRPr="00DD336C" w:rsidRDefault="0006507E" w:rsidP="0006507E">
      <w:pPr>
        <w:keepNext/>
        <w:tabs>
          <w:tab w:val="left" w:pos="851"/>
        </w:tabs>
        <w:spacing w:line="23" w:lineRule="atLeast"/>
        <w:ind w:firstLine="567"/>
        <w:jc w:val="center"/>
        <w:outlineLvl w:val="1"/>
        <w:rPr>
          <w:rFonts w:eastAsia="Arial Unicode MS"/>
          <w:b/>
          <w:color w:val="000000" w:themeColor="text1"/>
          <w:lang w:val="ro-MD"/>
        </w:rPr>
      </w:pPr>
      <w:r w:rsidRPr="00DD336C">
        <w:rPr>
          <w:rFonts w:eastAsia="Arial Unicode MS"/>
          <w:b/>
          <w:color w:val="000000" w:themeColor="text1"/>
          <w:lang w:val="ro-MD"/>
        </w:rPr>
        <w:t>BANCA NAȚIONALĂ A MOLDOVEI</w:t>
      </w:r>
    </w:p>
    <w:p w14:paraId="73EE0AC1" w14:textId="7D9708F0" w:rsidR="00D1335B" w:rsidRPr="00DD336C" w:rsidRDefault="00D1335B" w:rsidP="00A83D39">
      <w:pPr>
        <w:ind w:firstLine="567"/>
        <w:jc w:val="center"/>
        <w:rPr>
          <w:b/>
          <w:lang w:val="ro-MD"/>
        </w:rPr>
      </w:pPr>
      <w:r w:rsidRPr="00DD336C">
        <w:rPr>
          <w:b/>
          <w:lang w:val="ro-MD"/>
        </w:rPr>
        <w:t>COMITETUL EXECUTIV</w:t>
      </w:r>
    </w:p>
    <w:p w14:paraId="68D4EB80" w14:textId="77777777" w:rsidR="00D1335B" w:rsidRPr="00DD336C" w:rsidRDefault="00D1335B" w:rsidP="00A83D39">
      <w:pPr>
        <w:ind w:firstLine="567"/>
        <w:jc w:val="center"/>
        <w:rPr>
          <w:b/>
          <w:lang w:val="ro-MD"/>
        </w:rPr>
      </w:pPr>
    </w:p>
    <w:p w14:paraId="127D6262" w14:textId="77777777" w:rsidR="00D1335B" w:rsidRPr="00DD336C" w:rsidRDefault="00D1335B" w:rsidP="00A83D39">
      <w:pPr>
        <w:ind w:firstLine="567"/>
        <w:jc w:val="center"/>
        <w:rPr>
          <w:b/>
          <w:lang w:val="ro-MD"/>
        </w:rPr>
      </w:pPr>
      <w:r w:rsidRPr="00DD336C">
        <w:rPr>
          <w:b/>
          <w:lang w:val="ro-MD"/>
        </w:rPr>
        <w:t>HOTĂRÂREA nr.</w:t>
      </w:r>
    </w:p>
    <w:p w14:paraId="6F3413C7" w14:textId="62BBC219" w:rsidR="00D1335B" w:rsidRPr="00DD336C" w:rsidRDefault="00D1335B" w:rsidP="00A83D39">
      <w:pPr>
        <w:ind w:firstLine="567"/>
        <w:jc w:val="center"/>
        <w:rPr>
          <w:b/>
          <w:lang w:val="ro-MD"/>
        </w:rPr>
      </w:pPr>
      <w:r w:rsidRPr="00DD336C">
        <w:rPr>
          <w:b/>
          <w:lang w:val="ro-MD"/>
        </w:rPr>
        <w:t>din ___    ____________ 202</w:t>
      </w:r>
      <w:r w:rsidR="006F48D9" w:rsidRPr="00DD336C">
        <w:rPr>
          <w:b/>
          <w:lang w:val="ro-MD"/>
        </w:rPr>
        <w:t>4</w:t>
      </w:r>
    </w:p>
    <w:p w14:paraId="3BE7B2C1" w14:textId="77777777" w:rsidR="00D1335B" w:rsidRPr="00DD336C" w:rsidRDefault="00D1335B" w:rsidP="00A83D39">
      <w:pPr>
        <w:ind w:firstLine="567"/>
        <w:jc w:val="center"/>
        <w:rPr>
          <w:b/>
          <w:lang w:val="ro-MD"/>
        </w:rPr>
      </w:pPr>
    </w:p>
    <w:p w14:paraId="42C15A86" w14:textId="5C13C3A7" w:rsidR="00D1335B" w:rsidRPr="00DD336C" w:rsidRDefault="00D1335B" w:rsidP="002B0F06">
      <w:pPr>
        <w:tabs>
          <w:tab w:val="left" w:pos="284"/>
          <w:tab w:val="left" w:pos="426"/>
          <w:tab w:val="left" w:pos="1134"/>
        </w:tabs>
        <w:ind w:firstLine="567"/>
        <w:jc w:val="center"/>
        <w:rPr>
          <w:b/>
          <w:lang w:val="ro-MD"/>
        </w:rPr>
      </w:pPr>
      <w:bookmarkStart w:id="0" w:name="_Hlk114823703"/>
      <w:r w:rsidRPr="00DD336C">
        <w:rPr>
          <w:b/>
          <w:lang w:val="ro-MD"/>
        </w:rPr>
        <w:t xml:space="preserve">Pentru modificarea </w:t>
      </w:r>
      <w:r w:rsidR="002B0F06" w:rsidRPr="00DD336C">
        <w:rPr>
          <w:b/>
          <w:bCs/>
          <w:lang w:val="ro-MD"/>
        </w:rPr>
        <w:t>Instrucțiun</w:t>
      </w:r>
      <w:r w:rsidR="00AD1F5D" w:rsidRPr="00DD336C">
        <w:rPr>
          <w:b/>
          <w:bCs/>
          <w:lang w:val="ro-MD"/>
        </w:rPr>
        <w:t>ii</w:t>
      </w:r>
      <w:r w:rsidR="002B0F06" w:rsidRPr="00DD336C">
        <w:rPr>
          <w:b/>
          <w:bCs/>
          <w:lang w:val="ro-MD"/>
        </w:rPr>
        <w:t xml:space="preserve"> privind raportarea la Banca Națională a Moldovei de către casele de schimb valutar și hoteluri, aprobat</w:t>
      </w:r>
      <w:r w:rsidR="00205B06" w:rsidRPr="00DD336C">
        <w:rPr>
          <w:b/>
          <w:bCs/>
          <w:lang w:val="ro-MD"/>
        </w:rPr>
        <w:t>e</w:t>
      </w:r>
      <w:r w:rsidR="002B0F06" w:rsidRPr="00DD336C">
        <w:rPr>
          <w:b/>
          <w:bCs/>
          <w:lang w:val="ro-MD"/>
        </w:rPr>
        <w:t xml:space="preserve"> prin Hotărârea Comitetului executiv al Băncii Naționale a Moldovei nr.296/2016 și abrogarea </w:t>
      </w:r>
      <w:proofErr w:type="spellStart"/>
      <w:r w:rsidR="002B0F06" w:rsidRPr="00DD336C">
        <w:rPr>
          <w:b/>
          <w:bCs/>
          <w:lang w:val="ro-MD"/>
        </w:rPr>
        <w:t>Instrucţiunii</w:t>
      </w:r>
      <w:proofErr w:type="spellEnd"/>
      <w:r w:rsidR="002B0F06" w:rsidRPr="00DD336C">
        <w:rPr>
          <w:b/>
          <w:bCs/>
          <w:lang w:val="ro-MD"/>
        </w:rPr>
        <w:t xml:space="preserve"> cu privire la modul de prezentare la Banca </w:t>
      </w:r>
      <w:proofErr w:type="spellStart"/>
      <w:r w:rsidR="002B0F06" w:rsidRPr="00DD336C">
        <w:rPr>
          <w:b/>
          <w:bCs/>
          <w:lang w:val="ro-MD"/>
        </w:rPr>
        <w:t>Naţională</w:t>
      </w:r>
      <w:proofErr w:type="spellEnd"/>
      <w:r w:rsidR="002B0F06" w:rsidRPr="00DD336C">
        <w:rPr>
          <w:b/>
          <w:bCs/>
          <w:lang w:val="ro-MD"/>
        </w:rPr>
        <w:t xml:space="preserve"> a Moldovei de către casele de schimb valutar </w:t>
      </w:r>
      <w:proofErr w:type="spellStart"/>
      <w:r w:rsidR="002B0F06" w:rsidRPr="00DD336C">
        <w:rPr>
          <w:b/>
          <w:bCs/>
          <w:lang w:val="ro-MD"/>
        </w:rPr>
        <w:t>şi</w:t>
      </w:r>
      <w:proofErr w:type="spellEnd"/>
      <w:r w:rsidR="002B0F06" w:rsidRPr="00DD336C">
        <w:rPr>
          <w:b/>
          <w:bCs/>
          <w:lang w:val="ro-MD"/>
        </w:rPr>
        <w:t xml:space="preserve"> hoteluri a rapoartelor în formă electronică</w:t>
      </w:r>
      <w:r w:rsidR="002C5DF6" w:rsidRPr="00DD336C">
        <w:rPr>
          <w:b/>
          <w:bCs/>
          <w:lang w:val="ro-MD"/>
        </w:rPr>
        <w:t>, aprobat</w:t>
      </w:r>
      <w:r w:rsidR="00205B06" w:rsidRPr="00DD336C">
        <w:rPr>
          <w:b/>
          <w:bCs/>
          <w:lang w:val="ro-MD"/>
        </w:rPr>
        <w:t>e</w:t>
      </w:r>
      <w:r w:rsidR="002C5DF6" w:rsidRPr="00DD336C">
        <w:rPr>
          <w:b/>
          <w:bCs/>
          <w:lang w:val="ro-MD"/>
        </w:rPr>
        <w:t xml:space="preserve"> prin Hotărârea Consiliului de </w:t>
      </w:r>
      <w:proofErr w:type="spellStart"/>
      <w:r w:rsidR="002C5DF6" w:rsidRPr="00DD336C">
        <w:rPr>
          <w:b/>
          <w:bCs/>
          <w:lang w:val="ro-MD"/>
        </w:rPr>
        <w:t>administraţie</w:t>
      </w:r>
      <w:proofErr w:type="spellEnd"/>
      <w:r w:rsidR="002C5DF6" w:rsidRPr="00DD336C">
        <w:rPr>
          <w:b/>
          <w:bCs/>
          <w:lang w:val="ro-MD"/>
        </w:rPr>
        <w:t xml:space="preserve"> al Băncii </w:t>
      </w:r>
      <w:proofErr w:type="spellStart"/>
      <w:r w:rsidR="002C5DF6" w:rsidRPr="00DD336C">
        <w:rPr>
          <w:b/>
          <w:bCs/>
          <w:lang w:val="ro-MD"/>
        </w:rPr>
        <w:t>Naţionale</w:t>
      </w:r>
      <w:proofErr w:type="spellEnd"/>
      <w:r w:rsidR="002C5DF6" w:rsidRPr="00DD336C">
        <w:rPr>
          <w:b/>
          <w:bCs/>
          <w:lang w:val="ro-MD"/>
        </w:rPr>
        <w:t xml:space="preserve"> a Moldovei nr.232/2011</w:t>
      </w:r>
    </w:p>
    <w:p w14:paraId="0E2D2D2C" w14:textId="77777777" w:rsidR="003F42A5" w:rsidRPr="00DD336C" w:rsidRDefault="003F42A5" w:rsidP="003F42A5">
      <w:pPr>
        <w:tabs>
          <w:tab w:val="left" w:pos="284"/>
          <w:tab w:val="left" w:pos="426"/>
          <w:tab w:val="left" w:pos="1134"/>
        </w:tabs>
        <w:ind w:firstLine="567"/>
        <w:jc w:val="right"/>
        <w:rPr>
          <w:bCs/>
          <w:lang w:val="ro-MD"/>
        </w:rPr>
      </w:pPr>
    </w:p>
    <w:p w14:paraId="69D1F35C" w14:textId="237D04C8" w:rsidR="003F42A5" w:rsidRPr="00DD336C" w:rsidRDefault="003F42A5" w:rsidP="003F42A5">
      <w:pPr>
        <w:tabs>
          <w:tab w:val="left" w:pos="284"/>
          <w:tab w:val="left" w:pos="426"/>
          <w:tab w:val="left" w:pos="1134"/>
        </w:tabs>
        <w:ind w:firstLine="567"/>
        <w:jc w:val="right"/>
        <w:rPr>
          <w:bCs/>
          <w:lang w:val="ro-MD"/>
        </w:rPr>
      </w:pPr>
      <w:r w:rsidRPr="00DD336C">
        <w:rPr>
          <w:bCs/>
          <w:lang w:val="ro-MD"/>
        </w:rPr>
        <w:t>ÎNREGISTRAT:</w:t>
      </w:r>
    </w:p>
    <w:p w14:paraId="3671F427" w14:textId="0FB6B78D" w:rsidR="003F42A5" w:rsidRPr="00DD336C" w:rsidRDefault="003F42A5" w:rsidP="003F42A5">
      <w:pPr>
        <w:tabs>
          <w:tab w:val="left" w:pos="284"/>
          <w:tab w:val="left" w:pos="426"/>
          <w:tab w:val="left" w:pos="1134"/>
        </w:tabs>
        <w:ind w:firstLine="567"/>
        <w:jc w:val="right"/>
        <w:rPr>
          <w:bCs/>
          <w:lang w:val="ro-MD"/>
        </w:rPr>
      </w:pPr>
      <w:r w:rsidRPr="00DD336C">
        <w:rPr>
          <w:bCs/>
          <w:lang w:val="ro-MD"/>
        </w:rPr>
        <w:t>Minist</w:t>
      </w:r>
      <w:r w:rsidR="009E3C40" w:rsidRPr="00DD336C">
        <w:rPr>
          <w:bCs/>
          <w:lang w:val="ro-MD"/>
        </w:rPr>
        <w:t>e</w:t>
      </w:r>
      <w:r w:rsidRPr="00DD336C">
        <w:rPr>
          <w:bCs/>
          <w:lang w:val="ro-MD"/>
        </w:rPr>
        <w:t>rul Justiției</w:t>
      </w:r>
    </w:p>
    <w:p w14:paraId="4CB04CF1" w14:textId="77777777" w:rsidR="003F42A5" w:rsidRPr="00DD336C" w:rsidRDefault="003F42A5" w:rsidP="003F42A5">
      <w:pPr>
        <w:tabs>
          <w:tab w:val="left" w:pos="284"/>
          <w:tab w:val="left" w:pos="426"/>
          <w:tab w:val="left" w:pos="1134"/>
        </w:tabs>
        <w:ind w:firstLine="567"/>
        <w:jc w:val="right"/>
        <w:rPr>
          <w:bCs/>
          <w:lang w:val="ro-MD"/>
        </w:rPr>
      </w:pPr>
      <w:r w:rsidRPr="00DD336C">
        <w:rPr>
          <w:bCs/>
          <w:lang w:val="ro-MD"/>
        </w:rPr>
        <w:t>al Republicii Moldova</w:t>
      </w:r>
    </w:p>
    <w:p w14:paraId="22848C0D" w14:textId="556C948E" w:rsidR="003F42A5" w:rsidRPr="00DD336C" w:rsidRDefault="003F42A5" w:rsidP="003F42A5">
      <w:pPr>
        <w:tabs>
          <w:tab w:val="left" w:pos="284"/>
          <w:tab w:val="left" w:pos="426"/>
          <w:tab w:val="left" w:pos="1134"/>
        </w:tabs>
        <w:ind w:firstLine="567"/>
        <w:jc w:val="right"/>
        <w:rPr>
          <w:bCs/>
          <w:lang w:val="ro-MD"/>
        </w:rPr>
      </w:pPr>
      <w:r w:rsidRPr="00DD336C">
        <w:rPr>
          <w:bCs/>
          <w:lang w:val="ro-MD"/>
        </w:rPr>
        <w:t xml:space="preserve">____________ </w:t>
      </w:r>
    </w:p>
    <w:p w14:paraId="1D24F83A" w14:textId="139CC89F" w:rsidR="00E250FF" w:rsidRPr="00DD336C" w:rsidRDefault="003F42A5">
      <w:pPr>
        <w:tabs>
          <w:tab w:val="left" w:pos="284"/>
          <w:tab w:val="left" w:pos="426"/>
          <w:tab w:val="left" w:pos="1134"/>
        </w:tabs>
        <w:ind w:firstLine="567"/>
        <w:jc w:val="right"/>
        <w:rPr>
          <w:bCs/>
          <w:lang w:val="ro-MD"/>
        </w:rPr>
      </w:pPr>
      <w:r w:rsidRPr="00DD336C">
        <w:rPr>
          <w:bCs/>
          <w:lang w:val="ro-MD"/>
        </w:rPr>
        <w:t>nr.____ din __________ 202</w:t>
      </w:r>
      <w:r w:rsidR="001F3BBA" w:rsidRPr="00DD336C">
        <w:rPr>
          <w:bCs/>
          <w:lang w:val="ro-MD"/>
        </w:rPr>
        <w:t>4</w:t>
      </w:r>
    </w:p>
    <w:p w14:paraId="37A19E9C" w14:textId="728C24B3" w:rsidR="003F42A5" w:rsidRPr="00DD336C" w:rsidRDefault="009E3C40" w:rsidP="006E43B0">
      <w:pPr>
        <w:tabs>
          <w:tab w:val="left" w:pos="284"/>
          <w:tab w:val="left" w:pos="426"/>
          <w:tab w:val="left" w:pos="1134"/>
        </w:tabs>
        <w:ind w:firstLine="567"/>
        <w:jc w:val="right"/>
        <w:rPr>
          <w:b/>
          <w:lang w:val="ro-MD"/>
        </w:rPr>
      </w:pPr>
      <w:r w:rsidRPr="00DD336C">
        <w:rPr>
          <w:bCs/>
          <w:lang w:val="ro-MD"/>
        </w:rPr>
        <w:t>Ministr</w:t>
      </w:r>
      <w:r w:rsidR="00EE2EF0" w:rsidRPr="00DD336C">
        <w:rPr>
          <w:bCs/>
          <w:lang w:val="ro-MD"/>
        </w:rPr>
        <w:t>u</w:t>
      </w:r>
      <w:r w:rsidRPr="00DD336C">
        <w:rPr>
          <w:bCs/>
          <w:lang w:val="ro-MD"/>
        </w:rPr>
        <w:t xml:space="preserve"> ______________</w:t>
      </w:r>
    </w:p>
    <w:bookmarkEnd w:id="0"/>
    <w:p w14:paraId="0EBA9A4E" w14:textId="77777777" w:rsidR="00D1335B" w:rsidRPr="00DD336C" w:rsidRDefault="00D1335B" w:rsidP="00A83D39">
      <w:pPr>
        <w:tabs>
          <w:tab w:val="left" w:pos="284"/>
          <w:tab w:val="left" w:pos="426"/>
          <w:tab w:val="left" w:pos="1134"/>
        </w:tabs>
        <w:ind w:firstLine="567"/>
        <w:jc w:val="both"/>
        <w:rPr>
          <w:b/>
          <w:lang w:val="ro-MD"/>
        </w:rPr>
      </w:pPr>
    </w:p>
    <w:p w14:paraId="27BE4AB9" w14:textId="396A0947" w:rsidR="00D1335B" w:rsidRPr="00DD336C" w:rsidRDefault="00D1335B" w:rsidP="00A83D39">
      <w:pPr>
        <w:tabs>
          <w:tab w:val="left" w:pos="426"/>
        </w:tabs>
        <w:ind w:firstLine="567"/>
        <w:jc w:val="both"/>
        <w:rPr>
          <w:lang w:val="ro-MD"/>
        </w:rPr>
      </w:pPr>
      <w:r w:rsidRPr="00DD336C">
        <w:rPr>
          <w:lang w:val="ro-MD"/>
        </w:rPr>
        <w:t xml:space="preserve">În temeiul </w:t>
      </w:r>
      <w:r w:rsidR="00B22EE6" w:rsidRPr="00DD336C">
        <w:rPr>
          <w:lang w:val="ro-MD"/>
        </w:rPr>
        <w:t xml:space="preserve">art.51 lit. a) </w:t>
      </w:r>
      <w:r w:rsidR="00410666" w:rsidRPr="00DD336C">
        <w:rPr>
          <w:lang w:val="ro-MD"/>
        </w:rPr>
        <w:t xml:space="preserve">și art.52 </w:t>
      </w:r>
      <w:r w:rsidR="008178F5" w:rsidRPr="00DD336C">
        <w:rPr>
          <w:lang w:val="ro-MD"/>
        </w:rPr>
        <w:t>din Legea nr.</w:t>
      </w:r>
      <w:r w:rsidR="00AC38DA" w:rsidRPr="00DD336C">
        <w:rPr>
          <w:lang w:val="ro-MD"/>
        </w:rPr>
        <w:t xml:space="preserve"> </w:t>
      </w:r>
      <w:r w:rsidR="008178F5" w:rsidRPr="00DD336C">
        <w:rPr>
          <w:lang w:val="ro-MD"/>
        </w:rPr>
        <w:t xml:space="preserve">548/1995 cu privire la Banca </w:t>
      </w:r>
      <w:r w:rsidR="0048398F" w:rsidRPr="00DD336C">
        <w:rPr>
          <w:lang w:val="ro-MD"/>
        </w:rPr>
        <w:t>Națională</w:t>
      </w:r>
      <w:r w:rsidR="008178F5" w:rsidRPr="00DD336C">
        <w:rPr>
          <w:lang w:val="ro-MD"/>
        </w:rPr>
        <w:t xml:space="preserve"> a Moldovei (republicată în Monitorul Oficial al Republicii Moldova, 2015, nr.297-300, art.544), </w:t>
      </w:r>
      <w:r w:rsidR="00410666" w:rsidRPr="00DD336C">
        <w:rPr>
          <w:lang w:val="ro-MD"/>
        </w:rPr>
        <w:t xml:space="preserve">cu modificările ulterioare, </w:t>
      </w:r>
      <w:r w:rsidR="008178F5" w:rsidRPr="00DD336C">
        <w:rPr>
          <w:lang w:val="ro-MD"/>
        </w:rPr>
        <w:t xml:space="preserve">precum și </w:t>
      </w:r>
      <w:r w:rsidR="0019642A" w:rsidRPr="00DD336C">
        <w:rPr>
          <w:lang w:val="ro-MD" w:eastAsia="ro-MD"/>
        </w:rPr>
        <w:t xml:space="preserve">art. 43 alin. (10) și art.67 din </w:t>
      </w:r>
      <w:r w:rsidR="008178F5" w:rsidRPr="00DD336C">
        <w:rPr>
          <w:lang w:val="ro-MD"/>
        </w:rPr>
        <w:t>Legea nr.</w:t>
      </w:r>
      <w:r w:rsidR="00AC38DA" w:rsidRPr="00DD336C">
        <w:rPr>
          <w:lang w:val="ro-MD"/>
        </w:rPr>
        <w:t xml:space="preserve"> </w:t>
      </w:r>
      <w:r w:rsidR="008178F5" w:rsidRPr="00DD336C">
        <w:rPr>
          <w:lang w:val="ro-MD"/>
        </w:rPr>
        <w:t>62/2008 privind reglementarea valutară (republicată în Monitorul Oficial al Republicii Moldova, 2016, nr.423-429, art.859), cu modificările ulterioare, Comitetul executiv al Băncii Naționale a Moldovei</w:t>
      </w:r>
    </w:p>
    <w:p w14:paraId="4A457160" w14:textId="2AB74E0A" w:rsidR="00D1335B" w:rsidRPr="00DD336C" w:rsidRDefault="00D1335B" w:rsidP="00A83D39">
      <w:pPr>
        <w:tabs>
          <w:tab w:val="left" w:pos="284"/>
          <w:tab w:val="left" w:pos="426"/>
          <w:tab w:val="left" w:pos="1134"/>
        </w:tabs>
        <w:ind w:firstLine="567"/>
        <w:jc w:val="both"/>
        <w:rPr>
          <w:lang w:val="ro-MD"/>
        </w:rPr>
      </w:pPr>
    </w:p>
    <w:p w14:paraId="62410AA7" w14:textId="77777777" w:rsidR="00D1335B" w:rsidRPr="00DD336C" w:rsidRDefault="00D1335B" w:rsidP="00A83D39">
      <w:pPr>
        <w:tabs>
          <w:tab w:val="left" w:pos="1134"/>
        </w:tabs>
        <w:ind w:firstLine="567"/>
        <w:jc w:val="both"/>
        <w:rPr>
          <w:b/>
          <w:lang w:val="ro-MD" w:eastAsia="ru-RU"/>
        </w:rPr>
      </w:pPr>
      <w:r w:rsidRPr="00DD336C">
        <w:rPr>
          <w:b/>
          <w:lang w:val="ro-MD" w:eastAsia="ru-RU"/>
        </w:rPr>
        <w:t>HOTĂRĂŞTE:</w:t>
      </w:r>
    </w:p>
    <w:p w14:paraId="74428AE5" w14:textId="77777777" w:rsidR="00D1335B" w:rsidRPr="00DD336C" w:rsidRDefault="00D1335B" w:rsidP="00A83D39">
      <w:pPr>
        <w:tabs>
          <w:tab w:val="left" w:pos="1134"/>
        </w:tabs>
        <w:ind w:firstLine="567"/>
        <w:jc w:val="both"/>
        <w:rPr>
          <w:b/>
          <w:lang w:val="ro-MD" w:eastAsia="ru-RU"/>
        </w:rPr>
      </w:pPr>
    </w:p>
    <w:p w14:paraId="148A877F" w14:textId="0BF593C3" w:rsidR="0068477B" w:rsidRPr="00DD336C" w:rsidRDefault="0068477B" w:rsidP="00734AA7">
      <w:pPr>
        <w:pStyle w:val="ListParagraph"/>
        <w:numPr>
          <w:ilvl w:val="0"/>
          <w:numId w:val="6"/>
        </w:numPr>
        <w:ind w:left="0" w:firstLine="426"/>
        <w:jc w:val="both"/>
        <w:rPr>
          <w:b/>
          <w:bCs/>
          <w:lang w:val="ro-MD"/>
        </w:rPr>
      </w:pPr>
      <w:r w:rsidRPr="00DD336C">
        <w:rPr>
          <w:b/>
          <w:bCs/>
          <w:lang w:val="ro-MD"/>
        </w:rPr>
        <w:t>Instrucțiun</w:t>
      </w:r>
      <w:r w:rsidR="000200FB" w:rsidRPr="00DD336C">
        <w:rPr>
          <w:b/>
          <w:bCs/>
          <w:lang w:val="ro-MD"/>
        </w:rPr>
        <w:t>ea</w:t>
      </w:r>
      <w:r w:rsidRPr="00DD336C">
        <w:rPr>
          <w:b/>
          <w:bCs/>
          <w:lang w:val="ro-MD"/>
        </w:rPr>
        <w:t xml:space="preserve"> privind raportarea la Banca Națională a Moldovei de către casele de schimb valutar și hoteluri</w:t>
      </w:r>
      <w:r w:rsidR="000200FB" w:rsidRPr="00DD336C">
        <w:rPr>
          <w:b/>
          <w:bCs/>
          <w:lang w:val="ro-MD"/>
        </w:rPr>
        <w:t>, aprobată prin</w:t>
      </w:r>
      <w:r w:rsidRPr="00DD336C">
        <w:rPr>
          <w:b/>
          <w:bCs/>
          <w:lang w:val="ro-MD"/>
        </w:rPr>
        <w:t xml:space="preserve"> </w:t>
      </w:r>
      <w:r w:rsidR="000200FB" w:rsidRPr="00DD336C">
        <w:rPr>
          <w:b/>
          <w:bCs/>
          <w:lang w:val="ro-MD"/>
        </w:rPr>
        <w:t xml:space="preserve">Hotărârea Comitetului executiv al Băncii Naționale a Moldovei nr.296/2016 </w:t>
      </w:r>
      <w:r w:rsidRPr="00DD336C">
        <w:rPr>
          <w:b/>
          <w:bCs/>
          <w:lang w:val="ro-MD"/>
        </w:rPr>
        <w:t>(Monitorul Oficial</w:t>
      </w:r>
      <w:r w:rsidR="00B34F43" w:rsidRPr="00DD336C">
        <w:rPr>
          <w:b/>
          <w:bCs/>
          <w:lang w:val="ro-MD" w:eastAsia="ro-MD"/>
        </w:rPr>
        <w:t xml:space="preserve"> al Republicii Moldova</w:t>
      </w:r>
      <w:r w:rsidRPr="00DD336C">
        <w:rPr>
          <w:b/>
          <w:bCs/>
          <w:lang w:val="ro-MD"/>
        </w:rPr>
        <w:t xml:space="preserve">, 2016, nr. 388-398, art.1942), înregistrată la Ministerul Justiției al Republicii Moldova cu nr. 1143 din 3 noiembrie 2016, </w:t>
      </w:r>
      <w:r w:rsidR="009E3C40" w:rsidRPr="00DD336C">
        <w:rPr>
          <w:b/>
          <w:bCs/>
          <w:lang w:val="ro-MD"/>
        </w:rPr>
        <w:t xml:space="preserve">cu modificările ulterioare, </w:t>
      </w:r>
      <w:r w:rsidRPr="00DD336C">
        <w:rPr>
          <w:b/>
          <w:bCs/>
          <w:lang w:val="ro-MD"/>
        </w:rPr>
        <w:t>se modifică după cum urmează:</w:t>
      </w:r>
    </w:p>
    <w:p w14:paraId="403BE581" w14:textId="7819F30A" w:rsidR="000200FB" w:rsidRPr="00DD336C" w:rsidRDefault="000200FB" w:rsidP="000200FB">
      <w:pPr>
        <w:ind w:firstLine="567"/>
        <w:jc w:val="both"/>
        <w:rPr>
          <w:lang w:val="ro-MD"/>
        </w:rPr>
      </w:pPr>
      <w:r w:rsidRPr="00DD336C">
        <w:rPr>
          <w:lang w:val="ro-MD"/>
        </w:rPr>
        <w:t xml:space="preserve">1) Punctul 1 se completează cu următorul text: </w:t>
      </w:r>
      <w:r w:rsidR="00865BD6">
        <w:rPr>
          <w:lang w:val="ro-MD"/>
        </w:rPr>
        <w:t>„</w:t>
      </w:r>
      <w:r w:rsidRPr="00DD336C">
        <w:rPr>
          <w:lang w:val="ro-MD"/>
        </w:rPr>
        <w:t xml:space="preserve">De asemenea, în sensul prezentei Instrucțiuni se utilizează următoarele </w:t>
      </w:r>
      <w:proofErr w:type="spellStart"/>
      <w:r w:rsidRPr="00DD336C">
        <w:rPr>
          <w:lang w:val="ro-MD"/>
        </w:rPr>
        <w:t>noţiuni</w:t>
      </w:r>
      <w:proofErr w:type="spellEnd"/>
      <w:r w:rsidRPr="00DD336C">
        <w:rPr>
          <w:lang w:val="ro-MD"/>
        </w:rPr>
        <w:t>:</w:t>
      </w:r>
    </w:p>
    <w:p w14:paraId="54E06A7E" w14:textId="6A86B8D3" w:rsidR="000200FB" w:rsidRPr="00DD336C" w:rsidRDefault="000200FB" w:rsidP="000200FB">
      <w:pPr>
        <w:ind w:firstLine="567"/>
        <w:jc w:val="both"/>
        <w:rPr>
          <w:lang w:val="ro-MD"/>
        </w:rPr>
      </w:pPr>
      <w:r w:rsidRPr="00DD336C">
        <w:rPr>
          <w:b/>
          <w:bCs/>
          <w:i/>
          <w:iCs/>
          <w:lang w:val="ro-MD"/>
        </w:rPr>
        <w:t xml:space="preserve">a) portalul </w:t>
      </w:r>
      <w:r w:rsidR="00AC2987" w:rsidRPr="00DD336C">
        <w:rPr>
          <w:b/>
          <w:bCs/>
          <w:i/>
          <w:iCs/>
          <w:lang w:val="ro-MD"/>
        </w:rPr>
        <w:t>web</w:t>
      </w:r>
      <w:r w:rsidRPr="00DD336C">
        <w:rPr>
          <w:b/>
          <w:bCs/>
          <w:i/>
          <w:iCs/>
          <w:lang w:val="ro-MD"/>
        </w:rPr>
        <w:t xml:space="preserve"> al BNM</w:t>
      </w:r>
      <w:r w:rsidRPr="00DD336C">
        <w:rPr>
          <w:lang w:val="ro-MD"/>
        </w:rPr>
        <w:t xml:space="preserve"> – componentă a Sistemului informatic al Băncii Naționale a Moldovei cu privire la </w:t>
      </w:r>
      <w:proofErr w:type="spellStart"/>
      <w:r w:rsidRPr="00DD336C">
        <w:rPr>
          <w:lang w:val="ro-MD"/>
        </w:rPr>
        <w:t>licenţiere</w:t>
      </w:r>
      <w:proofErr w:type="spellEnd"/>
      <w:r w:rsidRPr="00DD336C">
        <w:rPr>
          <w:lang w:val="ro-MD"/>
        </w:rPr>
        <w:t xml:space="preserve">, autorizare </w:t>
      </w:r>
      <w:proofErr w:type="spellStart"/>
      <w:r w:rsidRPr="00DD336C">
        <w:rPr>
          <w:lang w:val="ro-MD"/>
        </w:rPr>
        <w:t>şi</w:t>
      </w:r>
      <w:proofErr w:type="spellEnd"/>
      <w:r w:rsidRPr="00DD336C">
        <w:rPr>
          <w:lang w:val="ro-MD"/>
        </w:rPr>
        <w:t xml:space="preserve"> notificare, prin intermediul căreia casele de schimb valutar </w:t>
      </w:r>
      <w:proofErr w:type="spellStart"/>
      <w:r w:rsidRPr="00DD336C">
        <w:rPr>
          <w:lang w:val="ro-MD"/>
        </w:rPr>
        <w:t>şi</w:t>
      </w:r>
      <w:proofErr w:type="spellEnd"/>
      <w:r w:rsidRPr="00DD336C">
        <w:rPr>
          <w:lang w:val="ro-MD"/>
        </w:rPr>
        <w:t xml:space="preserve"> hotelurile întocmesc </w:t>
      </w:r>
      <w:proofErr w:type="spellStart"/>
      <w:r w:rsidRPr="00DD336C">
        <w:rPr>
          <w:lang w:val="ro-MD"/>
        </w:rPr>
        <w:t>şi</w:t>
      </w:r>
      <w:proofErr w:type="spellEnd"/>
      <w:r w:rsidRPr="00DD336C">
        <w:rPr>
          <w:lang w:val="ro-MD"/>
        </w:rPr>
        <w:t xml:space="preserve"> </w:t>
      </w:r>
      <w:r w:rsidR="00DF2A96" w:rsidRPr="00DD336C">
        <w:rPr>
          <w:lang w:val="ro-MD"/>
        </w:rPr>
        <w:t xml:space="preserve">prezintă </w:t>
      </w:r>
      <w:r w:rsidRPr="00DD336C">
        <w:rPr>
          <w:lang w:val="ro-MD"/>
        </w:rPr>
        <w:t>la Banca Națională a Moldovei (în continuare – BNM) rapoarte în formă electronică;</w:t>
      </w:r>
    </w:p>
    <w:p w14:paraId="40623B71" w14:textId="77BB2C2A" w:rsidR="000200FB" w:rsidRPr="00DD336C" w:rsidRDefault="000200FB" w:rsidP="000200FB">
      <w:pPr>
        <w:ind w:firstLine="567"/>
        <w:jc w:val="both"/>
        <w:rPr>
          <w:lang w:val="ro-MD"/>
        </w:rPr>
      </w:pPr>
      <w:r w:rsidRPr="00DD336C">
        <w:rPr>
          <w:b/>
          <w:bCs/>
          <w:i/>
          <w:iCs/>
          <w:lang w:val="ro-MD"/>
        </w:rPr>
        <w:t xml:space="preserve">b) Ghid de utilizare a portalului </w:t>
      </w:r>
      <w:r w:rsidR="00AC2987" w:rsidRPr="00DD336C">
        <w:rPr>
          <w:b/>
          <w:bCs/>
          <w:i/>
          <w:iCs/>
          <w:lang w:val="ro-MD"/>
        </w:rPr>
        <w:t xml:space="preserve">web </w:t>
      </w:r>
      <w:r w:rsidRPr="00DD336C">
        <w:rPr>
          <w:b/>
          <w:bCs/>
          <w:i/>
          <w:iCs/>
          <w:lang w:val="ro-MD"/>
        </w:rPr>
        <w:t xml:space="preserve">al BNM în vederea raportării în formă electronică de către casele de schimb valutar </w:t>
      </w:r>
      <w:proofErr w:type="spellStart"/>
      <w:r w:rsidRPr="00DD336C">
        <w:rPr>
          <w:b/>
          <w:bCs/>
          <w:i/>
          <w:iCs/>
          <w:lang w:val="ro-MD"/>
        </w:rPr>
        <w:t>şi</w:t>
      </w:r>
      <w:proofErr w:type="spellEnd"/>
      <w:r w:rsidRPr="00DD336C">
        <w:rPr>
          <w:b/>
          <w:bCs/>
          <w:i/>
          <w:iCs/>
          <w:lang w:val="ro-MD"/>
        </w:rPr>
        <w:t xml:space="preserve"> hoteluri (Ghid de utilizare)</w:t>
      </w:r>
      <w:r w:rsidRPr="00DD336C">
        <w:rPr>
          <w:lang w:val="ro-MD"/>
        </w:rPr>
        <w:t xml:space="preserve"> – document tehnic elaborat de BNM, plasat pe portalul </w:t>
      </w:r>
      <w:r w:rsidR="00AC2987" w:rsidRPr="00DD336C">
        <w:rPr>
          <w:lang w:val="ro-MD"/>
        </w:rPr>
        <w:t xml:space="preserve">web </w:t>
      </w:r>
      <w:r w:rsidRPr="00DD336C">
        <w:rPr>
          <w:lang w:val="ro-MD"/>
        </w:rPr>
        <w:t xml:space="preserve">al BNM, care cuprinde </w:t>
      </w:r>
      <w:proofErr w:type="spellStart"/>
      <w:r w:rsidRPr="00DD336C">
        <w:rPr>
          <w:lang w:val="ro-MD"/>
        </w:rPr>
        <w:t>informaţia</w:t>
      </w:r>
      <w:proofErr w:type="spellEnd"/>
      <w:r w:rsidRPr="00DD336C">
        <w:rPr>
          <w:lang w:val="ro-MD"/>
        </w:rPr>
        <w:t xml:space="preserve"> necesară utilizatorilor pentru întocmirea </w:t>
      </w:r>
      <w:proofErr w:type="spellStart"/>
      <w:r w:rsidRPr="00DD336C">
        <w:rPr>
          <w:lang w:val="ro-MD"/>
        </w:rPr>
        <w:t>şi</w:t>
      </w:r>
      <w:proofErr w:type="spellEnd"/>
      <w:r w:rsidRPr="00DD336C">
        <w:rPr>
          <w:lang w:val="ro-MD"/>
        </w:rPr>
        <w:t xml:space="preserve"> </w:t>
      </w:r>
      <w:r w:rsidR="00DF2A96" w:rsidRPr="00DD336C">
        <w:rPr>
          <w:lang w:val="ro-MD"/>
        </w:rPr>
        <w:t xml:space="preserve">prezentarea </w:t>
      </w:r>
      <w:r w:rsidRPr="00DD336C">
        <w:rPr>
          <w:lang w:val="ro-MD"/>
        </w:rPr>
        <w:t xml:space="preserve">la BNM de către casele de schimb valutar </w:t>
      </w:r>
      <w:proofErr w:type="spellStart"/>
      <w:r w:rsidRPr="00DD336C">
        <w:rPr>
          <w:lang w:val="ro-MD"/>
        </w:rPr>
        <w:t>şi</w:t>
      </w:r>
      <w:proofErr w:type="spellEnd"/>
      <w:r w:rsidRPr="00DD336C">
        <w:rPr>
          <w:lang w:val="ro-MD"/>
        </w:rPr>
        <w:t xml:space="preserve"> hoteluri a rapoartelor în formă electronică;</w:t>
      </w:r>
    </w:p>
    <w:p w14:paraId="138F2576" w14:textId="4DEC2DDC" w:rsidR="000200FB" w:rsidRPr="00DD336C" w:rsidRDefault="000200FB" w:rsidP="000200FB">
      <w:pPr>
        <w:ind w:firstLine="567"/>
        <w:jc w:val="both"/>
        <w:rPr>
          <w:lang w:val="ro-MD"/>
        </w:rPr>
      </w:pPr>
      <w:r w:rsidRPr="00DD336C">
        <w:rPr>
          <w:b/>
          <w:bCs/>
          <w:i/>
          <w:iCs/>
          <w:lang w:val="ro-MD"/>
        </w:rPr>
        <w:t>c) persoană autorizată</w:t>
      </w:r>
      <w:r w:rsidRPr="00DD336C">
        <w:rPr>
          <w:lang w:val="ro-MD"/>
        </w:rPr>
        <w:t xml:space="preserve"> – persoana fizică, administratorul casei de schimb valutar sau a</w:t>
      </w:r>
      <w:r w:rsidR="00AC2987" w:rsidRPr="00DD336C">
        <w:rPr>
          <w:lang w:val="ro-MD"/>
        </w:rPr>
        <w:t>l</w:t>
      </w:r>
      <w:r w:rsidRPr="00DD336C">
        <w:rPr>
          <w:lang w:val="ro-MD"/>
        </w:rPr>
        <w:t xml:space="preserve"> hotelului</w:t>
      </w:r>
      <w:r w:rsidR="00AC2987" w:rsidRPr="00DD336C">
        <w:rPr>
          <w:lang w:val="ro-MD"/>
        </w:rPr>
        <w:t>,</w:t>
      </w:r>
      <w:r w:rsidRPr="00DD336C">
        <w:rPr>
          <w:lang w:val="ro-MD"/>
        </w:rPr>
        <w:t xml:space="preserve"> sau o altă persoană împuternicită de acesta care în numele casei de schimb valutar sau </w:t>
      </w:r>
      <w:r w:rsidR="00205B06" w:rsidRPr="00DD336C">
        <w:rPr>
          <w:lang w:val="ro-MD"/>
        </w:rPr>
        <w:t xml:space="preserve">al </w:t>
      </w:r>
      <w:r w:rsidRPr="00DD336C">
        <w:rPr>
          <w:lang w:val="ro-MD"/>
        </w:rPr>
        <w:t xml:space="preserve">hotelului </w:t>
      </w:r>
      <w:proofErr w:type="spellStart"/>
      <w:r w:rsidRPr="00DD336C">
        <w:rPr>
          <w:lang w:val="ro-MD"/>
        </w:rPr>
        <w:t>întocmeşte</w:t>
      </w:r>
      <w:proofErr w:type="spellEnd"/>
      <w:r w:rsidRPr="00DD336C">
        <w:rPr>
          <w:lang w:val="ro-MD"/>
        </w:rPr>
        <w:t xml:space="preserve"> </w:t>
      </w:r>
      <w:proofErr w:type="spellStart"/>
      <w:r w:rsidRPr="00DD336C">
        <w:rPr>
          <w:lang w:val="ro-MD"/>
        </w:rPr>
        <w:t>şi</w:t>
      </w:r>
      <w:proofErr w:type="spellEnd"/>
      <w:r w:rsidRPr="00DD336C">
        <w:rPr>
          <w:lang w:val="ro-MD"/>
        </w:rPr>
        <w:t xml:space="preserve"> </w:t>
      </w:r>
      <w:r w:rsidR="00DF2A96" w:rsidRPr="00DD336C">
        <w:rPr>
          <w:lang w:val="ro-MD"/>
        </w:rPr>
        <w:t xml:space="preserve">prezintă </w:t>
      </w:r>
      <w:r w:rsidRPr="00DD336C">
        <w:rPr>
          <w:lang w:val="ro-MD"/>
        </w:rPr>
        <w:t>la BNM rapoarte în formă electronică;</w:t>
      </w:r>
    </w:p>
    <w:p w14:paraId="0220D2A2" w14:textId="667DCE3A" w:rsidR="0068477B" w:rsidRPr="00DD336C" w:rsidRDefault="000200FB" w:rsidP="000200FB">
      <w:pPr>
        <w:ind w:firstLine="567"/>
        <w:jc w:val="both"/>
        <w:rPr>
          <w:lang w:val="ro-MD"/>
        </w:rPr>
      </w:pPr>
      <w:r w:rsidRPr="00DD336C">
        <w:rPr>
          <w:b/>
          <w:bCs/>
          <w:i/>
          <w:iCs/>
          <w:lang w:val="ro-MD"/>
        </w:rPr>
        <w:t>d) raport în formă electronică</w:t>
      </w:r>
      <w:r w:rsidRPr="00DD336C">
        <w:rPr>
          <w:lang w:val="ro-MD"/>
        </w:rPr>
        <w:t xml:space="preserve"> – </w:t>
      </w:r>
      <w:proofErr w:type="spellStart"/>
      <w:r w:rsidRPr="00DD336C">
        <w:rPr>
          <w:lang w:val="ro-MD"/>
        </w:rPr>
        <w:t>informaţie</w:t>
      </w:r>
      <w:proofErr w:type="spellEnd"/>
      <w:r w:rsidRPr="00DD336C">
        <w:rPr>
          <w:lang w:val="ro-MD"/>
        </w:rPr>
        <w:t xml:space="preserve"> în formă electronică, creată </w:t>
      </w:r>
      <w:proofErr w:type="spellStart"/>
      <w:r w:rsidRPr="00DD336C">
        <w:rPr>
          <w:lang w:val="ro-MD"/>
        </w:rPr>
        <w:t>şi</w:t>
      </w:r>
      <w:proofErr w:type="spellEnd"/>
      <w:r w:rsidRPr="00DD336C">
        <w:rPr>
          <w:lang w:val="ro-MD"/>
        </w:rPr>
        <w:t xml:space="preserve"> prelucrată de către casa de schimb valutar</w:t>
      </w:r>
      <w:r w:rsidR="002B3C8E" w:rsidRPr="00DD336C">
        <w:rPr>
          <w:lang w:val="ro-MD"/>
        </w:rPr>
        <w:t xml:space="preserve"> și</w:t>
      </w:r>
      <w:r w:rsidRPr="00DD336C">
        <w:rPr>
          <w:lang w:val="ro-MD"/>
        </w:rPr>
        <w:t xml:space="preserve"> hotel conform prevederilor prezentei instrucțiuni, urmând procedeul descris în Ghidul de utilizare.”;</w:t>
      </w:r>
    </w:p>
    <w:p w14:paraId="587A98D6" w14:textId="77777777" w:rsidR="000200FB" w:rsidRPr="00DD336C" w:rsidRDefault="000200FB" w:rsidP="000200FB">
      <w:pPr>
        <w:ind w:firstLine="567"/>
        <w:jc w:val="both"/>
        <w:rPr>
          <w:lang w:val="ro-MD"/>
        </w:rPr>
      </w:pPr>
    </w:p>
    <w:p w14:paraId="64BB9BE6" w14:textId="77777777" w:rsidR="00097CF7" w:rsidRPr="00DD336C" w:rsidRDefault="00097CF7" w:rsidP="000200FB">
      <w:pPr>
        <w:ind w:firstLine="567"/>
        <w:jc w:val="both"/>
        <w:rPr>
          <w:b/>
          <w:bCs/>
          <w:lang w:val="ro-MD"/>
        </w:rPr>
      </w:pPr>
    </w:p>
    <w:p w14:paraId="08A0D67B" w14:textId="38A62C8B" w:rsidR="008B4B91" w:rsidRPr="00DD336C" w:rsidRDefault="008B4B91" w:rsidP="008B4B91">
      <w:pPr>
        <w:ind w:firstLine="567"/>
        <w:jc w:val="both"/>
        <w:rPr>
          <w:lang w:val="ro-MD"/>
        </w:rPr>
      </w:pPr>
      <w:r w:rsidRPr="00DD336C">
        <w:rPr>
          <w:lang w:val="ro-MD"/>
        </w:rPr>
        <w:lastRenderedPageBreak/>
        <w:t>2) La punctele 2, 5, 6, 8</w:t>
      </w:r>
      <w:r w:rsidRPr="00DD336C">
        <w:rPr>
          <w:b/>
          <w:bCs/>
          <w:lang w:val="ro-MD"/>
        </w:rPr>
        <w:t xml:space="preserve"> </w:t>
      </w:r>
      <w:r w:rsidRPr="00DD336C">
        <w:rPr>
          <w:lang w:val="ro-MD"/>
        </w:rPr>
        <w:t xml:space="preserve">cuvintele </w:t>
      </w:r>
      <w:r w:rsidRPr="00D10DF6">
        <w:rPr>
          <w:lang w:val="ro-MD"/>
        </w:rPr>
        <w:t>„</w:t>
      </w:r>
      <w:r w:rsidRPr="00DD336C">
        <w:rPr>
          <w:lang w:val="ro-MD"/>
        </w:rPr>
        <w:t>Banca Națională a Moldovei” se substituie cu acronimul „BNM”;</w:t>
      </w:r>
    </w:p>
    <w:p w14:paraId="570F7FA6" w14:textId="77777777" w:rsidR="008B4B91" w:rsidRPr="00DD336C" w:rsidRDefault="008B4B91" w:rsidP="000200FB">
      <w:pPr>
        <w:ind w:firstLine="567"/>
        <w:jc w:val="both"/>
        <w:rPr>
          <w:b/>
          <w:bCs/>
          <w:lang w:val="ro-MD"/>
        </w:rPr>
      </w:pPr>
    </w:p>
    <w:p w14:paraId="7BAABB74" w14:textId="5EC4DB06" w:rsidR="000200FB" w:rsidRPr="00DD336C" w:rsidRDefault="00723B2E" w:rsidP="000200FB">
      <w:pPr>
        <w:ind w:firstLine="567"/>
        <w:jc w:val="both"/>
        <w:rPr>
          <w:lang w:val="ro-MD"/>
        </w:rPr>
      </w:pPr>
      <w:r w:rsidRPr="00DD336C">
        <w:rPr>
          <w:lang w:val="ro-MD"/>
        </w:rPr>
        <w:t>3</w:t>
      </w:r>
      <w:r w:rsidR="000200FB" w:rsidRPr="00DD336C">
        <w:rPr>
          <w:lang w:val="ro-MD"/>
        </w:rPr>
        <w:t>) Se completează cu punctele 2</w:t>
      </w:r>
      <w:r w:rsidR="000200FB" w:rsidRPr="00DD336C">
        <w:rPr>
          <w:vertAlign w:val="superscript"/>
          <w:lang w:val="ro-MD"/>
        </w:rPr>
        <w:t>1</w:t>
      </w:r>
      <w:r w:rsidR="000200FB" w:rsidRPr="00DD336C">
        <w:rPr>
          <w:lang w:val="ro-MD"/>
        </w:rPr>
        <w:t xml:space="preserve"> și 2</w:t>
      </w:r>
      <w:r w:rsidR="000200FB" w:rsidRPr="00DD336C">
        <w:rPr>
          <w:vertAlign w:val="superscript"/>
          <w:lang w:val="ro-MD"/>
        </w:rPr>
        <w:t>2</w:t>
      </w:r>
      <w:r w:rsidR="000200FB" w:rsidRPr="00DD336C">
        <w:rPr>
          <w:lang w:val="ro-MD"/>
        </w:rPr>
        <w:t xml:space="preserve"> </w:t>
      </w:r>
      <w:r w:rsidR="00610E00" w:rsidRPr="00DD336C">
        <w:rPr>
          <w:lang w:val="ro-MD"/>
        </w:rPr>
        <w:t>cu</w:t>
      </w:r>
      <w:r w:rsidR="00793863" w:rsidRPr="00DD336C">
        <w:rPr>
          <w:lang w:val="ro-MD"/>
        </w:rPr>
        <w:t xml:space="preserve"> </w:t>
      </w:r>
      <w:r w:rsidR="000200FB" w:rsidRPr="00DD336C">
        <w:rPr>
          <w:lang w:val="ro-MD"/>
        </w:rPr>
        <w:t>următorul cuprins:</w:t>
      </w:r>
    </w:p>
    <w:p w14:paraId="5975F07F" w14:textId="629A3A1F" w:rsidR="000200FB" w:rsidRPr="00D10DF6" w:rsidRDefault="00BA2B93" w:rsidP="000200FB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„</w:t>
      </w:r>
      <w:bookmarkStart w:id="1" w:name="_Hlk171954124"/>
      <w:r w:rsidR="000200FB" w:rsidRPr="00D10DF6">
        <w:rPr>
          <w:lang w:val="ro-MD" w:eastAsia="ro-MD"/>
        </w:rPr>
        <w:t>2</w:t>
      </w:r>
      <w:r w:rsidR="000200FB" w:rsidRPr="00D10DF6">
        <w:rPr>
          <w:vertAlign w:val="superscript"/>
          <w:lang w:val="ro-MD" w:eastAsia="ro-MD"/>
        </w:rPr>
        <w:t>1</w:t>
      </w:r>
      <w:r w:rsidR="000200FB" w:rsidRPr="00D10DF6">
        <w:rPr>
          <w:lang w:val="ro-MD" w:eastAsia="ro-MD"/>
        </w:rPr>
        <w:t xml:space="preserve">. Casele de schimb valutar </w:t>
      </w:r>
      <w:r w:rsidR="000200FB" w:rsidRPr="00DD336C">
        <w:rPr>
          <w:lang w:val="ro-MD" w:eastAsia="ro-MD"/>
        </w:rPr>
        <w:t>și hotelurile sunt obligate, l</w:t>
      </w:r>
      <w:r w:rsidR="000200FB" w:rsidRPr="00D10DF6">
        <w:rPr>
          <w:lang w:val="ro-MD" w:eastAsia="ro-MD"/>
        </w:rPr>
        <w:t>a sf</w:t>
      </w:r>
      <w:r w:rsidR="000200FB" w:rsidRPr="00DD336C">
        <w:rPr>
          <w:lang w:val="ro-MD" w:eastAsia="ro-MD"/>
        </w:rPr>
        <w:t>ârșitul</w:t>
      </w:r>
      <w:r w:rsidR="000200FB" w:rsidRPr="00D10DF6">
        <w:rPr>
          <w:lang w:val="ro-MD" w:eastAsia="ro-MD"/>
        </w:rPr>
        <w:t xml:space="preserve"> lunii gestionare, să întocmească rapoartele indicate la punctul 2 </w:t>
      </w:r>
      <w:proofErr w:type="spellStart"/>
      <w:r w:rsidR="000200FB" w:rsidRPr="00D10DF6">
        <w:rPr>
          <w:lang w:val="ro-MD" w:eastAsia="ro-MD"/>
        </w:rPr>
        <w:t>lit.c</w:t>
      </w:r>
      <w:proofErr w:type="spellEnd"/>
      <w:r w:rsidR="000200FB" w:rsidRPr="00D10DF6">
        <w:rPr>
          <w:lang w:val="ro-MD" w:eastAsia="ro-MD"/>
        </w:rPr>
        <w:t xml:space="preserve">) și d) în baza datelor din </w:t>
      </w:r>
      <w:proofErr w:type="spellStart"/>
      <w:r w:rsidR="000200FB" w:rsidRPr="00D10DF6">
        <w:rPr>
          <w:lang w:val="ro-MD" w:eastAsia="ro-MD"/>
        </w:rPr>
        <w:t>evidenţa</w:t>
      </w:r>
      <w:proofErr w:type="spellEnd"/>
      <w:r w:rsidR="000200FB" w:rsidRPr="00D10DF6">
        <w:rPr>
          <w:lang w:val="ro-MD" w:eastAsia="ro-MD"/>
        </w:rPr>
        <w:t xml:space="preserve"> contabilă pentru luna gestionară. Rapoartele în cauză pot fi întocmite pe suport hârtie și/sau în formă electronică</w:t>
      </w:r>
      <w:bookmarkEnd w:id="1"/>
      <w:r w:rsidR="000200FB" w:rsidRPr="00D10DF6">
        <w:rPr>
          <w:lang w:val="ro-MD" w:eastAsia="ro-MD"/>
        </w:rPr>
        <w:t>.</w:t>
      </w:r>
    </w:p>
    <w:p w14:paraId="1C981161" w14:textId="77777777" w:rsidR="000200FB" w:rsidRPr="00D10DF6" w:rsidRDefault="000200FB" w:rsidP="000200FB">
      <w:pPr>
        <w:ind w:firstLine="567"/>
        <w:jc w:val="both"/>
        <w:rPr>
          <w:lang w:val="ro-MD" w:eastAsia="ro-MD"/>
        </w:rPr>
      </w:pPr>
    </w:p>
    <w:p w14:paraId="10DF7688" w14:textId="3FB37707" w:rsidR="000200FB" w:rsidRPr="00D10DF6" w:rsidRDefault="000200FB" w:rsidP="000200FB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2</w:t>
      </w:r>
      <w:r w:rsidRPr="00D10DF6">
        <w:rPr>
          <w:vertAlign w:val="superscript"/>
          <w:lang w:val="ro-MD" w:eastAsia="ro-MD"/>
        </w:rPr>
        <w:t>2</w:t>
      </w:r>
      <w:r w:rsidRPr="00D10DF6">
        <w:rPr>
          <w:lang w:val="ro-MD" w:eastAsia="ro-MD"/>
        </w:rPr>
        <w:t>. Rapoartele indicate la punctul 2</w:t>
      </w:r>
      <w:r w:rsidRPr="00D10DF6">
        <w:rPr>
          <w:vertAlign w:val="superscript"/>
          <w:lang w:val="ro-MD" w:eastAsia="ro-MD"/>
        </w:rPr>
        <w:t>1</w:t>
      </w:r>
      <w:r w:rsidRPr="00D10DF6">
        <w:rPr>
          <w:lang w:val="ro-MD" w:eastAsia="ro-MD"/>
        </w:rPr>
        <w:t xml:space="preserve"> se păstrează de </w:t>
      </w:r>
      <w:r w:rsidR="00043049" w:rsidRPr="00D10DF6">
        <w:rPr>
          <w:lang w:val="ro-MD" w:eastAsia="ro-MD"/>
        </w:rPr>
        <w:t xml:space="preserve">către </w:t>
      </w:r>
      <w:r w:rsidRPr="00D10DF6">
        <w:rPr>
          <w:lang w:val="ro-MD" w:eastAsia="ro-MD"/>
        </w:rPr>
        <w:t xml:space="preserve">casele de schimb valutar </w:t>
      </w:r>
      <w:r w:rsidR="003E61C5" w:rsidRPr="00D10DF6">
        <w:rPr>
          <w:lang w:val="ro-MD" w:eastAsia="ro-MD"/>
        </w:rPr>
        <w:t xml:space="preserve">și </w:t>
      </w:r>
      <w:r w:rsidRPr="00D10DF6">
        <w:rPr>
          <w:lang w:val="ro-MD" w:eastAsia="ro-MD"/>
        </w:rPr>
        <w:t>hotel</w:t>
      </w:r>
      <w:r w:rsidR="00205B06" w:rsidRPr="00D10DF6">
        <w:rPr>
          <w:lang w:val="ro-MD" w:eastAsia="ro-MD"/>
        </w:rPr>
        <w:t>uri</w:t>
      </w:r>
      <w:r w:rsidRPr="00D10DF6">
        <w:rPr>
          <w:lang w:val="ro-MD" w:eastAsia="ro-MD"/>
        </w:rPr>
        <w:t xml:space="preserve"> </w:t>
      </w:r>
      <w:r w:rsidR="00965819" w:rsidRPr="00D10DF6">
        <w:rPr>
          <w:lang w:val="ro-MD" w:eastAsia="ro-MD"/>
        </w:rPr>
        <w:t xml:space="preserve">pe un </w:t>
      </w:r>
      <w:r w:rsidRPr="00D10DF6">
        <w:rPr>
          <w:lang w:val="ro-MD" w:eastAsia="ro-MD"/>
        </w:rPr>
        <w:t xml:space="preserve">termen de cel </w:t>
      </w:r>
      <w:proofErr w:type="spellStart"/>
      <w:r w:rsidRPr="00D10DF6">
        <w:rPr>
          <w:lang w:val="ro-MD" w:eastAsia="ro-MD"/>
        </w:rPr>
        <w:t>puţin</w:t>
      </w:r>
      <w:proofErr w:type="spellEnd"/>
      <w:r w:rsidRPr="00D10DF6">
        <w:rPr>
          <w:lang w:val="ro-MD" w:eastAsia="ro-MD"/>
        </w:rPr>
        <w:t xml:space="preserve"> 5 ani de la data întocmirii, în modul stabilit de acestea, în conformitate cu </w:t>
      </w:r>
      <w:proofErr w:type="spellStart"/>
      <w:r w:rsidRPr="00D10DF6">
        <w:rPr>
          <w:lang w:val="ro-MD" w:eastAsia="ro-MD"/>
        </w:rPr>
        <w:t>legislaţia</w:t>
      </w:r>
      <w:proofErr w:type="spellEnd"/>
      <w:r w:rsidRPr="00D10DF6">
        <w:rPr>
          <w:lang w:val="ro-MD" w:eastAsia="ro-MD"/>
        </w:rPr>
        <w:t xml:space="preserve"> în vigoare. În cazul în care casele de schimb valutar </w:t>
      </w:r>
      <w:r w:rsidR="003E61C5" w:rsidRPr="00D10DF6">
        <w:rPr>
          <w:lang w:val="ro-MD" w:eastAsia="ro-MD"/>
        </w:rPr>
        <w:t xml:space="preserve">și </w:t>
      </w:r>
      <w:r w:rsidRPr="00D10DF6">
        <w:rPr>
          <w:lang w:val="ro-MD" w:eastAsia="ro-MD"/>
        </w:rPr>
        <w:t>hotelurile întocmesc rapoartele indicate la pct.2</w:t>
      </w:r>
      <w:r w:rsidRPr="00D10DF6">
        <w:rPr>
          <w:vertAlign w:val="superscript"/>
          <w:lang w:val="ro-MD" w:eastAsia="ro-MD"/>
        </w:rPr>
        <w:t xml:space="preserve">1 </w:t>
      </w:r>
      <w:r w:rsidRPr="00D10DF6">
        <w:rPr>
          <w:lang w:val="ro-MD" w:eastAsia="ro-MD"/>
        </w:rPr>
        <w:t>numai în formă electronică, acestea asigură ca rapoartele în cauză să poată fi accesate în orice moment, la cererea organelor de control valutar.”;</w:t>
      </w:r>
    </w:p>
    <w:p w14:paraId="2349425D" w14:textId="77777777" w:rsidR="00B35C9D" w:rsidRPr="00D10DF6" w:rsidRDefault="00B35C9D">
      <w:pPr>
        <w:jc w:val="both"/>
        <w:rPr>
          <w:b/>
          <w:bCs/>
          <w:lang w:val="ro-MD"/>
        </w:rPr>
      </w:pPr>
    </w:p>
    <w:p w14:paraId="59FF8661" w14:textId="77D3F7ED" w:rsidR="000200FB" w:rsidRPr="00D10DF6" w:rsidRDefault="00723B2E" w:rsidP="000200FB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4</w:t>
      </w:r>
      <w:r w:rsidR="000200FB" w:rsidRPr="00D10DF6">
        <w:rPr>
          <w:lang w:val="ro-MD" w:eastAsia="ro-MD"/>
        </w:rPr>
        <w:t xml:space="preserve">) </w:t>
      </w:r>
      <w:r w:rsidR="00965819" w:rsidRPr="00D10DF6">
        <w:rPr>
          <w:lang w:val="ro-MD" w:eastAsia="ro-MD"/>
        </w:rPr>
        <w:t>La p</w:t>
      </w:r>
      <w:r w:rsidR="000200FB" w:rsidRPr="00D10DF6">
        <w:rPr>
          <w:lang w:val="ro-MD" w:eastAsia="ro-MD"/>
        </w:rPr>
        <w:t xml:space="preserve">unctul 3 textul </w:t>
      </w:r>
      <w:r w:rsidR="00BA2B93" w:rsidRPr="00D10DF6">
        <w:rPr>
          <w:lang w:val="ro-MD" w:eastAsia="ro-MD"/>
        </w:rPr>
        <w:t>„</w:t>
      </w:r>
      <w:r w:rsidR="000200FB" w:rsidRPr="00D10DF6">
        <w:rPr>
          <w:lang w:val="ro-MD" w:eastAsia="ro-MD"/>
        </w:rPr>
        <w:t>conform formularelor</w:t>
      </w:r>
      <w:r w:rsidR="00C873CD" w:rsidRPr="00D10DF6">
        <w:rPr>
          <w:lang w:val="ro-MD" w:eastAsia="ro-MD"/>
        </w:rPr>
        <w:t xml:space="preserve"> și modului de completare a acestora prevăzute în anexele nr.1-nr.4</w:t>
      </w:r>
      <w:r w:rsidR="00C873CD" w:rsidRPr="00D10DF6">
        <w:rPr>
          <w:lang w:val="ro-MD"/>
        </w:rPr>
        <w:t xml:space="preserve"> </w:t>
      </w:r>
      <w:proofErr w:type="spellStart"/>
      <w:r w:rsidR="00C873CD" w:rsidRPr="00D10DF6">
        <w:rPr>
          <w:lang w:val="ro-MD" w:eastAsia="ro-MD"/>
        </w:rPr>
        <w:t>şi</w:t>
      </w:r>
      <w:proofErr w:type="spellEnd"/>
      <w:r w:rsidR="00C873CD" w:rsidRPr="00D10DF6">
        <w:rPr>
          <w:lang w:val="ro-MD" w:eastAsia="ro-MD"/>
        </w:rPr>
        <w:t xml:space="preserve"> se prezintă la Banca </w:t>
      </w:r>
      <w:proofErr w:type="spellStart"/>
      <w:r w:rsidR="00C873CD" w:rsidRPr="00D10DF6">
        <w:rPr>
          <w:lang w:val="ro-MD" w:eastAsia="ro-MD"/>
        </w:rPr>
        <w:t>Naţională</w:t>
      </w:r>
      <w:proofErr w:type="spellEnd"/>
      <w:r w:rsidR="00C873CD" w:rsidRPr="00D10DF6">
        <w:rPr>
          <w:lang w:val="ro-MD" w:eastAsia="ro-MD"/>
        </w:rPr>
        <w:t xml:space="preserve"> a Moldovei” se substituie cu cuvintele </w:t>
      </w:r>
      <w:r w:rsidR="00BA2B93" w:rsidRPr="00D10DF6">
        <w:rPr>
          <w:lang w:val="ro-MD" w:eastAsia="ro-MD"/>
        </w:rPr>
        <w:t>„</w:t>
      </w:r>
      <w:proofErr w:type="spellStart"/>
      <w:r w:rsidR="00C873CD" w:rsidRPr="00D10DF6">
        <w:rPr>
          <w:lang w:val="ro-MD" w:eastAsia="ro-MD"/>
        </w:rPr>
        <w:t>şi</w:t>
      </w:r>
      <w:proofErr w:type="spellEnd"/>
      <w:r w:rsidR="00C873CD" w:rsidRPr="00D10DF6">
        <w:rPr>
          <w:lang w:val="ro-MD" w:eastAsia="ro-MD"/>
        </w:rPr>
        <w:t xml:space="preserve"> se prezintă la BNM”, iar după cuvintele </w:t>
      </w:r>
      <w:r w:rsidR="00253F52" w:rsidRPr="00D10DF6">
        <w:rPr>
          <w:lang w:val="ro-MD" w:eastAsia="ro-MD"/>
        </w:rPr>
        <w:t>„</w:t>
      </w:r>
      <w:r w:rsidR="00C873CD" w:rsidRPr="00D10DF6">
        <w:rPr>
          <w:lang w:val="ro-MD" w:eastAsia="ro-MD"/>
        </w:rPr>
        <w:t xml:space="preserve">precum și” se completează cu cuvântul </w:t>
      </w:r>
      <w:r w:rsidR="00253F52" w:rsidRPr="00D10DF6">
        <w:rPr>
          <w:lang w:val="ro-MD" w:eastAsia="ro-MD"/>
        </w:rPr>
        <w:t>„</w:t>
      </w:r>
      <w:r w:rsidR="00C873CD" w:rsidRPr="00D10DF6">
        <w:rPr>
          <w:lang w:val="ro-MD" w:eastAsia="ro-MD"/>
        </w:rPr>
        <w:t>pentru”;</w:t>
      </w:r>
    </w:p>
    <w:p w14:paraId="1546119D" w14:textId="77777777" w:rsidR="00C873CD" w:rsidRPr="00D10DF6" w:rsidRDefault="00C873CD" w:rsidP="000200FB">
      <w:pPr>
        <w:ind w:firstLine="567"/>
        <w:jc w:val="both"/>
        <w:rPr>
          <w:i/>
          <w:iCs/>
          <w:lang w:val="ro-MD" w:eastAsia="ro-MD"/>
        </w:rPr>
      </w:pPr>
    </w:p>
    <w:p w14:paraId="41432C62" w14:textId="00B723ED" w:rsidR="000200FB" w:rsidRPr="00D10DF6" w:rsidRDefault="00723B2E" w:rsidP="00A83D39">
      <w:pPr>
        <w:ind w:firstLine="567"/>
        <w:jc w:val="both"/>
        <w:rPr>
          <w:lang w:val="ro-MD"/>
        </w:rPr>
      </w:pPr>
      <w:r w:rsidRPr="00D10DF6">
        <w:rPr>
          <w:lang w:val="ro-MD"/>
        </w:rPr>
        <w:t>5</w:t>
      </w:r>
      <w:r w:rsidR="00C873CD" w:rsidRPr="00D10DF6">
        <w:rPr>
          <w:lang w:val="ro-MD"/>
        </w:rPr>
        <w:t>) Se completează cu punctele 3</w:t>
      </w:r>
      <w:r w:rsidR="00C873CD" w:rsidRPr="00D10DF6">
        <w:rPr>
          <w:vertAlign w:val="superscript"/>
          <w:lang w:val="ro-MD"/>
        </w:rPr>
        <w:t>1</w:t>
      </w:r>
      <w:r w:rsidR="00C873CD" w:rsidRPr="00D10DF6">
        <w:rPr>
          <w:lang w:val="ro-MD"/>
        </w:rPr>
        <w:t xml:space="preserve"> – 3</w:t>
      </w:r>
      <w:r w:rsidR="00C873CD" w:rsidRPr="00D10DF6">
        <w:rPr>
          <w:vertAlign w:val="superscript"/>
          <w:lang w:val="ro-MD"/>
        </w:rPr>
        <w:t>4</w:t>
      </w:r>
      <w:r w:rsidR="00C873CD" w:rsidRPr="00D10DF6">
        <w:rPr>
          <w:lang w:val="ro-MD"/>
        </w:rPr>
        <w:t xml:space="preserve"> </w:t>
      </w:r>
      <w:r w:rsidR="00610E00" w:rsidRPr="00D10DF6">
        <w:rPr>
          <w:lang w:val="ro-MD"/>
        </w:rPr>
        <w:t>cu</w:t>
      </w:r>
      <w:r w:rsidR="000B4A78" w:rsidRPr="00D10DF6">
        <w:rPr>
          <w:lang w:val="ro-MD"/>
        </w:rPr>
        <w:t xml:space="preserve"> </w:t>
      </w:r>
      <w:r w:rsidR="00C873CD" w:rsidRPr="00D10DF6">
        <w:rPr>
          <w:lang w:val="ro-MD"/>
        </w:rPr>
        <w:t>următorul cuprins:</w:t>
      </w:r>
    </w:p>
    <w:p w14:paraId="799A6D6D" w14:textId="6FEB31A8" w:rsidR="00C873CD" w:rsidRPr="00D10DF6" w:rsidRDefault="00BA2B93" w:rsidP="00C873CD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„</w:t>
      </w:r>
      <w:r w:rsidR="00C873CD" w:rsidRPr="00D10DF6">
        <w:rPr>
          <w:lang w:val="ro-MD" w:eastAsia="ro-MD"/>
        </w:rPr>
        <w:t>3</w:t>
      </w:r>
      <w:r w:rsidR="00C873CD" w:rsidRPr="00D10DF6">
        <w:rPr>
          <w:vertAlign w:val="superscript"/>
          <w:lang w:val="ro-MD" w:eastAsia="ro-MD"/>
        </w:rPr>
        <w:t>1</w:t>
      </w:r>
      <w:r w:rsidR="00C873CD" w:rsidRPr="00D10DF6">
        <w:rPr>
          <w:lang w:val="ro-MD" w:eastAsia="ro-MD"/>
        </w:rPr>
        <w:t xml:space="preserve">. Întocmirea și </w:t>
      </w:r>
      <w:r w:rsidR="00DF2A96" w:rsidRPr="00D10DF6">
        <w:rPr>
          <w:lang w:val="ro-MD" w:eastAsia="ro-MD"/>
        </w:rPr>
        <w:t xml:space="preserve">prezentarea </w:t>
      </w:r>
      <w:r w:rsidR="00C873CD" w:rsidRPr="00D10DF6">
        <w:rPr>
          <w:lang w:val="ro-MD" w:eastAsia="ro-MD"/>
        </w:rPr>
        <w:t xml:space="preserve">în formă electronică la BNM a rapoartelor indicate la punctul 2 se efectuează de către persoana autorizată a casei de schimb valutar sau a hotelului, care trebuie să dețină semnătura electronică calificată conform Legii nr.124/2022 privind identificarea electronică </w:t>
      </w:r>
      <w:proofErr w:type="spellStart"/>
      <w:r w:rsidR="00C873CD" w:rsidRPr="00D10DF6">
        <w:rPr>
          <w:lang w:val="ro-MD" w:eastAsia="ro-MD"/>
        </w:rPr>
        <w:t>şi</w:t>
      </w:r>
      <w:proofErr w:type="spellEnd"/>
      <w:r w:rsidR="00C873CD" w:rsidRPr="00D10DF6">
        <w:rPr>
          <w:lang w:val="ro-MD" w:eastAsia="ro-MD"/>
        </w:rPr>
        <w:t xml:space="preserve"> serviciile de încredere.</w:t>
      </w:r>
    </w:p>
    <w:p w14:paraId="3464EC07" w14:textId="77777777" w:rsidR="00C873CD" w:rsidRPr="00D10DF6" w:rsidRDefault="00C873CD" w:rsidP="00C873CD">
      <w:pPr>
        <w:ind w:firstLine="567"/>
        <w:jc w:val="both"/>
        <w:rPr>
          <w:lang w:val="ro-MD" w:eastAsia="ro-MD"/>
        </w:rPr>
      </w:pPr>
    </w:p>
    <w:p w14:paraId="1EBFA515" w14:textId="7CDEBA02" w:rsidR="00C873CD" w:rsidRPr="00D10DF6" w:rsidRDefault="00C873CD" w:rsidP="00C873CD">
      <w:pPr>
        <w:ind w:firstLine="567"/>
        <w:jc w:val="both"/>
        <w:rPr>
          <w:rFonts w:eastAsiaTheme="minorHAnsi"/>
          <w:kern w:val="2"/>
          <w:sz w:val="22"/>
          <w:szCs w:val="22"/>
          <w:lang w:val="ro-MD"/>
          <w14:ligatures w14:val="standardContextual"/>
        </w:rPr>
      </w:pPr>
      <w:r w:rsidRPr="00D10DF6">
        <w:rPr>
          <w:lang w:val="ro-MD" w:eastAsia="ro-MD"/>
        </w:rPr>
        <w:t>3</w:t>
      </w:r>
      <w:r w:rsidRPr="00D10DF6">
        <w:rPr>
          <w:vertAlign w:val="superscript"/>
          <w:lang w:val="ro-MD" w:eastAsia="ro-MD"/>
        </w:rPr>
        <w:t>2</w:t>
      </w:r>
      <w:r w:rsidRPr="00D10DF6">
        <w:rPr>
          <w:lang w:val="ro-MD" w:eastAsia="ro-MD"/>
        </w:rPr>
        <w:t xml:space="preserve">. Pentru a </w:t>
      </w:r>
      <w:proofErr w:type="spellStart"/>
      <w:r w:rsidRPr="00D10DF6">
        <w:rPr>
          <w:lang w:val="ro-MD" w:eastAsia="ro-MD"/>
        </w:rPr>
        <w:t>obţine</w:t>
      </w:r>
      <w:proofErr w:type="spellEnd"/>
      <w:r w:rsidRPr="00D10DF6">
        <w:rPr>
          <w:lang w:val="ro-MD" w:eastAsia="ro-MD"/>
        </w:rPr>
        <w:t xml:space="preserve"> dreptul de a întocmi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</w:t>
      </w:r>
      <w:r w:rsidR="00DF2A96" w:rsidRPr="00D10DF6">
        <w:rPr>
          <w:lang w:val="ro-MD" w:eastAsia="ro-MD"/>
        </w:rPr>
        <w:t xml:space="preserve">prezenta </w:t>
      </w:r>
      <w:r w:rsidRPr="00D10DF6">
        <w:rPr>
          <w:lang w:val="ro-MD" w:eastAsia="ro-MD"/>
        </w:rPr>
        <w:t xml:space="preserve">la BNM rapoartele în formă electronică, persoanele autorizate </w:t>
      </w:r>
      <w:r w:rsidR="00D10DF6">
        <w:rPr>
          <w:lang w:val="ro-MD" w:eastAsia="ro-MD"/>
        </w:rPr>
        <w:t>urmează</w:t>
      </w:r>
      <w:r w:rsidRPr="00D10DF6">
        <w:rPr>
          <w:lang w:val="ro-MD" w:eastAsia="ro-MD"/>
        </w:rPr>
        <w:t xml:space="preserve"> </w:t>
      </w:r>
      <w:r w:rsidR="0021523C" w:rsidRPr="00D10DF6">
        <w:rPr>
          <w:lang w:val="ro-MD" w:eastAsia="ro-MD"/>
        </w:rPr>
        <w:t xml:space="preserve">să </w:t>
      </w:r>
      <w:r w:rsidRPr="00D10DF6">
        <w:rPr>
          <w:lang w:val="ro-MD" w:eastAsia="ro-MD"/>
        </w:rPr>
        <w:t>se</w:t>
      </w:r>
      <w:r w:rsidR="003946B0" w:rsidRPr="00D10DF6">
        <w:rPr>
          <w:lang w:val="ro-MD" w:eastAsia="ro-MD"/>
        </w:rPr>
        <w:t xml:space="preserve"> </w:t>
      </w:r>
      <w:r w:rsidR="0021523C" w:rsidRPr="00D10DF6">
        <w:rPr>
          <w:lang w:val="ro-MD" w:eastAsia="ro-MD"/>
        </w:rPr>
        <w:t xml:space="preserve">înregistreze </w:t>
      </w:r>
      <w:r w:rsidRPr="00D10DF6">
        <w:rPr>
          <w:lang w:val="ro-MD" w:eastAsia="ro-MD"/>
        </w:rPr>
        <w:t xml:space="preserve">pe portalul </w:t>
      </w:r>
      <w:r w:rsidR="003946B0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>al BNM în calitate de utilizator</w:t>
      </w:r>
      <w:r w:rsidR="003946B0" w:rsidRPr="00D10DF6">
        <w:rPr>
          <w:lang w:val="ro-MD" w:eastAsia="ro-MD"/>
        </w:rPr>
        <w:t>,</w:t>
      </w:r>
      <w:r w:rsidRPr="00D10DF6">
        <w:rPr>
          <w:lang w:val="ro-MD" w:eastAsia="ro-MD"/>
        </w:rPr>
        <w:t xml:space="preserve"> în conformitate cu Ghidul de utilizare</w:t>
      </w:r>
      <w:r w:rsidRPr="00D10DF6">
        <w:rPr>
          <w:rFonts w:eastAsiaTheme="minorHAnsi"/>
          <w:kern w:val="2"/>
          <w:sz w:val="22"/>
          <w:szCs w:val="22"/>
          <w:lang w:val="ro-MD"/>
          <w14:ligatures w14:val="standardContextual"/>
        </w:rPr>
        <w:t xml:space="preserve"> </w:t>
      </w:r>
      <w:r w:rsidRPr="00D10DF6">
        <w:rPr>
          <w:lang w:val="ro-MD" w:eastAsia="ro-MD"/>
        </w:rPr>
        <w:t xml:space="preserve">a portalului </w:t>
      </w:r>
      <w:r w:rsidR="003946B0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>al BNM</w:t>
      </w:r>
      <w:r w:rsidR="003946B0" w:rsidRPr="00D10DF6">
        <w:rPr>
          <w:lang w:val="ro-MD" w:eastAsia="ro-MD"/>
        </w:rPr>
        <w:t>,</w:t>
      </w:r>
      <w:r w:rsidRPr="00D10DF6">
        <w:rPr>
          <w:lang w:val="ro-MD" w:eastAsia="ro-MD"/>
        </w:rPr>
        <w:t xml:space="preserve"> în vederea prezentării de către casele de schimb valutar și hoteluri a documentelor aferente procesului de licențiere indicat</w:t>
      </w:r>
      <w:r w:rsidR="00437540" w:rsidRPr="00D10DF6">
        <w:rPr>
          <w:lang w:val="ro-MD" w:eastAsia="ro-MD"/>
        </w:rPr>
        <w:t>e</w:t>
      </w:r>
      <w:r w:rsidRPr="00D10DF6">
        <w:rPr>
          <w:lang w:val="ro-MD" w:eastAsia="ro-MD"/>
        </w:rPr>
        <w:t xml:space="preserve"> </w:t>
      </w:r>
      <w:r w:rsidRPr="00DD336C">
        <w:rPr>
          <w:lang w:val="ro-MD" w:eastAsia="ro-MD"/>
        </w:rPr>
        <w:t>în Regulamentul privind licențierea unităților de schimb valutar, aprobat prin Hotărârea Comitetului executiv al Băncii Naționale a Moldovei nr.304/2016</w:t>
      </w:r>
      <w:r w:rsidRPr="00D10DF6">
        <w:rPr>
          <w:lang w:val="ro-MD" w:eastAsia="ro-MD"/>
        </w:rPr>
        <w:t xml:space="preserve">. În cazul în care în calitate de persoană autorizată se înregistrează o altă persoană decât administratorul casei de schimb valutar sau </w:t>
      </w:r>
      <w:r w:rsidR="00965819" w:rsidRPr="00D10DF6">
        <w:rPr>
          <w:lang w:val="ro-MD" w:eastAsia="ro-MD"/>
        </w:rPr>
        <w:t xml:space="preserve">al </w:t>
      </w:r>
      <w:r w:rsidRPr="00D10DF6">
        <w:rPr>
          <w:lang w:val="ro-MD" w:eastAsia="ro-MD"/>
        </w:rPr>
        <w:t>hotelului</w:t>
      </w:r>
      <w:r w:rsidR="00965819" w:rsidRPr="00D10DF6">
        <w:rPr>
          <w:lang w:val="ro-MD" w:eastAsia="ro-MD"/>
        </w:rPr>
        <w:t>,</w:t>
      </w:r>
      <w:r w:rsidRPr="00D10DF6">
        <w:rPr>
          <w:lang w:val="ro-MD" w:eastAsia="ro-MD"/>
        </w:rPr>
        <w:t xml:space="preserve"> înregistrarea acesteia pe portalul </w:t>
      </w:r>
      <w:r w:rsidR="003946B0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>al BNM se efectuează în temeiul actului care confirmă împuternicirea dată de administrator conform legislației civile.</w:t>
      </w:r>
    </w:p>
    <w:p w14:paraId="392CD69E" w14:textId="77777777" w:rsidR="00C873CD" w:rsidRPr="00D10DF6" w:rsidRDefault="00C873CD" w:rsidP="00C873CD">
      <w:pPr>
        <w:ind w:firstLine="567"/>
        <w:jc w:val="both"/>
        <w:rPr>
          <w:lang w:val="ro-MD" w:eastAsia="ro-MD"/>
        </w:rPr>
      </w:pPr>
    </w:p>
    <w:p w14:paraId="083249E3" w14:textId="77777777" w:rsidR="00C873CD" w:rsidRPr="00D10DF6" w:rsidRDefault="00C873CD" w:rsidP="00C873CD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3</w:t>
      </w:r>
      <w:r w:rsidRPr="00D10DF6">
        <w:rPr>
          <w:vertAlign w:val="superscript"/>
          <w:lang w:val="ro-MD" w:eastAsia="ro-MD"/>
        </w:rPr>
        <w:t>3</w:t>
      </w:r>
      <w:r w:rsidRPr="00D10DF6">
        <w:rPr>
          <w:lang w:val="ro-MD" w:eastAsia="ro-MD"/>
        </w:rPr>
        <w:t xml:space="preserve">. Casele de schimb valutar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hotelurile sunt responsabile de corectitudinea, veridicitatea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actualitatea </w:t>
      </w:r>
      <w:proofErr w:type="spellStart"/>
      <w:r w:rsidRPr="00D10DF6">
        <w:rPr>
          <w:lang w:val="ro-MD" w:eastAsia="ro-MD"/>
        </w:rPr>
        <w:t>informaţiei</w:t>
      </w:r>
      <w:proofErr w:type="spellEnd"/>
      <w:r w:rsidRPr="00D10DF6">
        <w:rPr>
          <w:lang w:val="ro-MD" w:eastAsia="ro-MD"/>
        </w:rPr>
        <w:t xml:space="preserve"> prezentate la BNM prin intermediul rapoartelor în formă electronică.</w:t>
      </w:r>
    </w:p>
    <w:p w14:paraId="0C493ED1" w14:textId="77777777" w:rsidR="00C873CD" w:rsidRPr="00D10DF6" w:rsidRDefault="00C873CD" w:rsidP="00C873CD">
      <w:pPr>
        <w:ind w:firstLine="567"/>
        <w:jc w:val="both"/>
        <w:rPr>
          <w:lang w:val="ro-MD" w:eastAsia="ro-MD"/>
        </w:rPr>
      </w:pPr>
    </w:p>
    <w:p w14:paraId="70FB97FD" w14:textId="7086C50D" w:rsidR="00C873CD" w:rsidRPr="00D10DF6" w:rsidRDefault="00C873CD" w:rsidP="00C873CD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3</w:t>
      </w:r>
      <w:r w:rsidRPr="00D10DF6">
        <w:rPr>
          <w:vertAlign w:val="superscript"/>
          <w:lang w:val="ro-MD" w:eastAsia="ro-MD"/>
        </w:rPr>
        <w:t>4</w:t>
      </w:r>
      <w:r w:rsidRPr="00D10DF6">
        <w:rPr>
          <w:lang w:val="ro-MD" w:eastAsia="ro-MD"/>
        </w:rPr>
        <w:t xml:space="preserve">. Casele de schimb valutar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hotelurile sunt obligate să implementeze un sistem de control intern eficient aferent procesului de raportare la BNM, care să asigure securitatea, veridicitatea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corectitudinea rapoartelor în formă electronică</w:t>
      </w:r>
      <w:r w:rsidRPr="00D10DF6">
        <w:rPr>
          <w:rFonts w:eastAsiaTheme="minorHAnsi"/>
          <w:kern w:val="2"/>
          <w:sz w:val="22"/>
          <w:szCs w:val="22"/>
          <w:lang w:val="ro-MD"/>
          <w14:ligatures w14:val="standardContextual"/>
        </w:rPr>
        <w:t xml:space="preserve"> </w:t>
      </w:r>
      <w:r w:rsidRPr="00D10DF6">
        <w:rPr>
          <w:lang w:val="ro-MD" w:eastAsia="ro-MD"/>
        </w:rPr>
        <w:t xml:space="preserve">întocmite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</w:t>
      </w:r>
      <w:r w:rsidR="00DF2A96" w:rsidRPr="00D10DF6">
        <w:rPr>
          <w:lang w:val="ro-MD" w:eastAsia="ro-MD"/>
        </w:rPr>
        <w:t xml:space="preserve">prezentate </w:t>
      </w:r>
      <w:r w:rsidRPr="00D10DF6">
        <w:rPr>
          <w:lang w:val="ro-MD" w:eastAsia="ro-MD"/>
        </w:rPr>
        <w:t xml:space="preserve">prin intermediul portalului </w:t>
      </w:r>
      <w:r w:rsidR="00CF13AA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>al BNM.”;</w:t>
      </w:r>
    </w:p>
    <w:p w14:paraId="113213AE" w14:textId="77777777" w:rsidR="00BF20F1" w:rsidRPr="00DD336C" w:rsidRDefault="00BF20F1" w:rsidP="00BF20F1">
      <w:pPr>
        <w:ind w:firstLine="567"/>
        <w:jc w:val="both"/>
        <w:rPr>
          <w:b/>
          <w:bCs/>
          <w:lang w:val="ro-MD"/>
        </w:rPr>
      </w:pPr>
    </w:p>
    <w:p w14:paraId="748040A7" w14:textId="6594F63C" w:rsidR="00913D38" w:rsidRPr="00DD336C" w:rsidRDefault="00913D38" w:rsidP="00A83D39">
      <w:pPr>
        <w:ind w:firstLine="567"/>
        <w:jc w:val="both"/>
        <w:rPr>
          <w:lang w:val="ro-MD"/>
        </w:rPr>
      </w:pPr>
      <w:r w:rsidRPr="00DD336C">
        <w:rPr>
          <w:lang w:val="ro-MD"/>
        </w:rPr>
        <w:t>6) Punctul 4 se abrogă;</w:t>
      </w:r>
    </w:p>
    <w:p w14:paraId="4375E6FB" w14:textId="77777777" w:rsidR="00913D38" w:rsidRPr="00DD336C" w:rsidRDefault="00913D38" w:rsidP="00A83D39">
      <w:pPr>
        <w:ind w:firstLine="567"/>
        <w:jc w:val="both"/>
        <w:rPr>
          <w:lang w:val="ro-MD"/>
        </w:rPr>
      </w:pPr>
    </w:p>
    <w:p w14:paraId="466A5DB9" w14:textId="26F2740E" w:rsidR="00C873CD" w:rsidRPr="00DD336C" w:rsidRDefault="0057721F" w:rsidP="00A83D39">
      <w:pPr>
        <w:ind w:firstLine="567"/>
        <w:jc w:val="both"/>
        <w:rPr>
          <w:lang w:val="ro-MD"/>
        </w:rPr>
      </w:pPr>
      <w:r w:rsidRPr="00DD336C">
        <w:rPr>
          <w:lang w:val="ro-MD"/>
        </w:rPr>
        <w:t>7</w:t>
      </w:r>
      <w:r w:rsidR="00D564F3" w:rsidRPr="00DD336C">
        <w:rPr>
          <w:lang w:val="ro-MD"/>
        </w:rPr>
        <w:t xml:space="preserve">) </w:t>
      </w:r>
      <w:r w:rsidR="002A4DF0" w:rsidRPr="00DD336C">
        <w:rPr>
          <w:lang w:val="ro-MD"/>
        </w:rPr>
        <w:t>P</w:t>
      </w:r>
      <w:r w:rsidR="00D564F3" w:rsidRPr="00DD336C">
        <w:rPr>
          <w:lang w:val="ro-MD"/>
        </w:rPr>
        <w:t>unctul 5 subpunctul 2)</w:t>
      </w:r>
      <w:r w:rsidR="002A4DF0" w:rsidRPr="00DD336C">
        <w:rPr>
          <w:lang w:val="ro-MD"/>
        </w:rPr>
        <w:t xml:space="preserve"> litera b)</w:t>
      </w:r>
      <w:r w:rsidR="001C2591" w:rsidRPr="00DD336C">
        <w:rPr>
          <w:lang w:val="ro-MD"/>
        </w:rPr>
        <w:t xml:space="preserve"> și punctul 6 subpunctul 2)</w:t>
      </w:r>
      <w:r w:rsidR="002A4DF0" w:rsidRPr="00DD336C">
        <w:rPr>
          <w:lang w:val="ro-MD"/>
        </w:rPr>
        <w:t xml:space="preserve"> litera b) se completează cu o propoziție</w:t>
      </w:r>
      <w:r w:rsidR="00AE320F" w:rsidRPr="00DD336C">
        <w:rPr>
          <w:lang w:val="ro-MD"/>
        </w:rPr>
        <w:t>:</w:t>
      </w:r>
      <w:r w:rsidR="002A4DF0" w:rsidRPr="00DD336C">
        <w:rPr>
          <w:lang w:val="ro-MD"/>
        </w:rPr>
        <w:t xml:space="preserve"> „</w:t>
      </w:r>
      <w:r w:rsidR="002A4DF0" w:rsidRPr="00DD336C">
        <w:rPr>
          <w:lang w:val="ro-MD" w:eastAsia="ro-MD"/>
        </w:rPr>
        <w:t>Da</w:t>
      </w:r>
      <w:r w:rsidR="002A4DF0" w:rsidRPr="00DD336C">
        <w:rPr>
          <w:lang w:val="ro-MD" w:eastAsia="ru-RU"/>
        </w:rPr>
        <w:t xml:space="preserve">că pe parcursul programului de lucru casa de schimb valutar </w:t>
      </w:r>
      <w:r w:rsidR="002A4DF0" w:rsidRPr="00D10DF6">
        <w:rPr>
          <w:lang w:val="ro-RO" w:eastAsia="ru-RU"/>
        </w:rPr>
        <w:t xml:space="preserve">și </w:t>
      </w:r>
      <w:r w:rsidR="002A4DF0" w:rsidRPr="00DD336C">
        <w:rPr>
          <w:lang w:val="ro-MD" w:eastAsia="ru-RU"/>
        </w:rPr>
        <w:t>hotelul nu a</w:t>
      </w:r>
      <w:r w:rsidR="00965819" w:rsidRPr="00DD336C">
        <w:rPr>
          <w:lang w:val="ro-MD" w:eastAsia="ru-RU"/>
        </w:rPr>
        <w:t>u</w:t>
      </w:r>
      <w:r w:rsidR="002A4DF0" w:rsidRPr="00DD336C">
        <w:rPr>
          <w:lang w:val="ro-MD" w:eastAsia="ru-RU"/>
        </w:rPr>
        <w:t xml:space="preserve"> modificat cursurile menționate,  în raportul în cauză se vor reflecta cursurile incluse în primul raport.”</w:t>
      </w:r>
      <w:r w:rsidR="00D564F3" w:rsidRPr="00DD336C">
        <w:rPr>
          <w:lang w:val="ro-MD"/>
        </w:rPr>
        <w:t>;</w:t>
      </w:r>
    </w:p>
    <w:p w14:paraId="61F180CD" w14:textId="08E72B1E" w:rsidR="001C2591" w:rsidRPr="00DD336C" w:rsidRDefault="001C2591" w:rsidP="00A83D39">
      <w:pPr>
        <w:ind w:firstLine="567"/>
        <w:jc w:val="both"/>
        <w:rPr>
          <w:lang w:val="ro-MD"/>
        </w:rPr>
      </w:pPr>
    </w:p>
    <w:p w14:paraId="276DCDEE" w14:textId="2370DE59" w:rsidR="001C2591" w:rsidRPr="00DD336C" w:rsidRDefault="0057721F" w:rsidP="00A83D39">
      <w:pPr>
        <w:ind w:firstLine="567"/>
        <w:jc w:val="both"/>
        <w:rPr>
          <w:lang w:val="ro-MD"/>
        </w:rPr>
      </w:pPr>
      <w:r w:rsidRPr="00DD336C">
        <w:rPr>
          <w:lang w:val="ro-MD"/>
        </w:rPr>
        <w:t>8</w:t>
      </w:r>
      <w:r w:rsidR="001C2591" w:rsidRPr="00DD336C">
        <w:rPr>
          <w:lang w:val="ro-MD"/>
        </w:rPr>
        <w:t xml:space="preserve">) </w:t>
      </w:r>
      <w:r w:rsidR="002A4DF0" w:rsidRPr="00DD336C">
        <w:rPr>
          <w:lang w:val="ro-MD"/>
        </w:rPr>
        <w:t>P</w:t>
      </w:r>
      <w:r w:rsidR="001C2591" w:rsidRPr="00DD336C">
        <w:rPr>
          <w:lang w:val="ro-MD"/>
        </w:rPr>
        <w:t>unctul 6 subpunctul 3)</w:t>
      </w:r>
      <w:r w:rsidR="002A4DF0" w:rsidRPr="00DD336C">
        <w:rPr>
          <w:lang w:val="ro-MD"/>
        </w:rPr>
        <w:t xml:space="preserve"> se completează cu o propoziție</w:t>
      </w:r>
      <w:r w:rsidR="00AE320F" w:rsidRPr="00DD336C">
        <w:rPr>
          <w:lang w:val="ro-MD"/>
        </w:rPr>
        <w:t>:</w:t>
      </w:r>
      <w:r w:rsidR="002A4DF0" w:rsidRPr="00DD336C">
        <w:rPr>
          <w:lang w:val="ro-MD"/>
        </w:rPr>
        <w:t xml:space="preserve"> „</w:t>
      </w:r>
      <w:r w:rsidR="002A4DF0" w:rsidRPr="00DD336C">
        <w:rPr>
          <w:lang w:val="ro-MD" w:eastAsia="ro-MD"/>
        </w:rPr>
        <w:t xml:space="preserve">Dacă pe parcursul programului de lucru casa de schimb valutar </w:t>
      </w:r>
      <w:r w:rsidR="002A4DF0" w:rsidRPr="002528E8">
        <w:rPr>
          <w:lang w:val="ro-RO" w:eastAsia="ro-MD"/>
        </w:rPr>
        <w:t xml:space="preserve">și </w:t>
      </w:r>
      <w:r w:rsidR="002A4DF0" w:rsidRPr="00DD336C">
        <w:rPr>
          <w:lang w:val="ro-MD" w:eastAsia="ro-MD"/>
        </w:rPr>
        <w:t>hotelul nu a</w:t>
      </w:r>
      <w:r w:rsidR="00965819" w:rsidRPr="00DD336C">
        <w:rPr>
          <w:lang w:val="ro-MD" w:eastAsia="ro-MD"/>
        </w:rPr>
        <w:t>u</w:t>
      </w:r>
      <w:r w:rsidR="002A4DF0" w:rsidRPr="00DD336C">
        <w:rPr>
          <w:lang w:val="ro-MD" w:eastAsia="ro-MD"/>
        </w:rPr>
        <w:t xml:space="preserve"> modificat cursurile menționate, în raportul în cauză se vor reflecta cursurile incluse, după caz, în primul sau în al doilea raport.</w:t>
      </w:r>
      <w:r w:rsidR="002A4DF0" w:rsidRPr="00DD336C">
        <w:rPr>
          <w:lang w:val="ro-MD"/>
        </w:rPr>
        <w:t>”</w:t>
      </w:r>
      <w:r w:rsidR="005B5CD1" w:rsidRPr="00DD336C">
        <w:rPr>
          <w:lang w:val="ro-MD"/>
        </w:rPr>
        <w:t>;</w:t>
      </w:r>
      <w:r w:rsidR="001C2591" w:rsidRPr="00DD336C">
        <w:rPr>
          <w:lang w:val="ro-MD"/>
        </w:rPr>
        <w:t xml:space="preserve"> </w:t>
      </w:r>
    </w:p>
    <w:p w14:paraId="276C26DF" w14:textId="77777777" w:rsidR="00D564F3" w:rsidRPr="00DD336C" w:rsidRDefault="00D564F3" w:rsidP="00A83D39">
      <w:pPr>
        <w:ind w:firstLine="567"/>
        <w:jc w:val="both"/>
        <w:rPr>
          <w:lang w:val="ro-MD"/>
        </w:rPr>
      </w:pPr>
    </w:p>
    <w:p w14:paraId="653B69F8" w14:textId="3D40D04F" w:rsidR="0039336E" w:rsidRPr="00DD336C" w:rsidRDefault="0057721F" w:rsidP="00A83D39">
      <w:pPr>
        <w:ind w:firstLine="567"/>
        <w:jc w:val="both"/>
        <w:rPr>
          <w:lang w:val="ro-MD"/>
        </w:rPr>
      </w:pPr>
      <w:bookmarkStart w:id="2" w:name="_Hlk161833074"/>
      <w:r w:rsidRPr="00DD336C">
        <w:rPr>
          <w:lang w:val="ro-MD"/>
        </w:rPr>
        <w:lastRenderedPageBreak/>
        <w:t>9</w:t>
      </w:r>
      <w:r w:rsidR="00C873CD" w:rsidRPr="00DD336C">
        <w:rPr>
          <w:lang w:val="ro-MD"/>
        </w:rPr>
        <w:t>) Capitolul III va avea următorul cuprins:</w:t>
      </w:r>
    </w:p>
    <w:bookmarkEnd w:id="2"/>
    <w:p w14:paraId="14BBC0DD" w14:textId="2E42E2B5" w:rsidR="00C873CD" w:rsidRPr="00D10DF6" w:rsidRDefault="00BA2B93" w:rsidP="00C873CD">
      <w:pPr>
        <w:jc w:val="center"/>
        <w:rPr>
          <w:b/>
          <w:bCs/>
          <w:lang w:val="ro-MD" w:eastAsia="ro-MD"/>
        </w:rPr>
      </w:pPr>
      <w:r w:rsidRPr="00D10DF6">
        <w:rPr>
          <w:b/>
          <w:bCs/>
          <w:lang w:val="ro-MD" w:eastAsia="ro-MD"/>
        </w:rPr>
        <w:t>„</w:t>
      </w:r>
      <w:r w:rsidR="00C873CD" w:rsidRPr="00D10DF6">
        <w:rPr>
          <w:b/>
          <w:bCs/>
          <w:lang w:val="ro-MD" w:eastAsia="ro-MD"/>
        </w:rPr>
        <w:t>Capitolul III</w:t>
      </w:r>
    </w:p>
    <w:p w14:paraId="01E2AC24" w14:textId="04C0DD7A" w:rsidR="00C873CD" w:rsidRPr="00DD336C" w:rsidRDefault="00C873CD" w:rsidP="00C873CD">
      <w:pPr>
        <w:jc w:val="center"/>
        <w:rPr>
          <w:b/>
          <w:bCs/>
          <w:lang w:val="ro-MD" w:eastAsia="ro-MD"/>
        </w:rPr>
      </w:pPr>
      <w:r w:rsidRPr="00D10DF6">
        <w:rPr>
          <w:b/>
          <w:bCs/>
          <w:lang w:val="ro-MD" w:eastAsia="ro-MD"/>
        </w:rPr>
        <w:t xml:space="preserve">ÎNTOCMIREA ŞI </w:t>
      </w:r>
      <w:r w:rsidR="00DF2A96" w:rsidRPr="00D10DF6">
        <w:rPr>
          <w:b/>
          <w:bCs/>
          <w:lang w:val="ro-MD" w:eastAsia="ro-MD"/>
        </w:rPr>
        <w:t xml:space="preserve">PREZENTAREA </w:t>
      </w:r>
      <w:r w:rsidRPr="00D10DF6">
        <w:rPr>
          <w:b/>
          <w:bCs/>
          <w:lang w:val="ro-MD" w:eastAsia="ro-MD"/>
        </w:rPr>
        <w:t>RAPOARTELOR ÎN FORMĂ ELECTRONICĂ LA BNM</w:t>
      </w:r>
    </w:p>
    <w:p w14:paraId="6FF289FD" w14:textId="77777777" w:rsidR="00C873CD" w:rsidRPr="00D10DF6" w:rsidRDefault="00C873CD" w:rsidP="00C873CD">
      <w:pPr>
        <w:jc w:val="center"/>
        <w:rPr>
          <w:b/>
          <w:bCs/>
          <w:lang w:val="ro-MD" w:eastAsia="ro-MD"/>
        </w:rPr>
      </w:pPr>
    </w:p>
    <w:p w14:paraId="46A48F7F" w14:textId="4E358548" w:rsidR="00C873CD" w:rsidRPr="00D10DF6" w:rsidRDefault="00C873CD" w:rsidP="00C873CD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8</w:t>
      </w:r>
      <w:r w:rsidRPr="00D10DF6">
        <w:rPr>
          <w:vertAlign w:val="superscript"/>
          <w:lang w:val="ro-MD" w:eastAsia="ro-MD"/>
        </w:rPr>
        <w:t>1</w:t>
      </w:r>
      <w:r w:rsidRPr="00D10DF6">
        <w:rPr>
          <w:lang w:val="ro-MD" w:eastAsia="ro-MD"/>
        </w:rPr>
        <w:t xml:space="preserve">. Întocmirea și </w:t>
      </w:r>
      <w:r w:rsidR="00DF2A96" w:rsidRPr="00D10DF6">
        <w:rPr>
          <w:lang w:val="ro-MD" w:eastAsia="ro-MD"/>
        </w:rPr>
        <w:t xml:space="preserve">prezentarea </w:t>
      </w:r>
      <w:r w:rsidRPr="00D10DF6">
        <w:rPr>
          <w:lang w:val="ro-MD" w:eastAsia="ro-MD"/>
        </w:rPr>
        <w:t xml:space="preserve">la BNM de către casele de schimb valutar și hoteluri a rapoartelor în formă electronică indicate la punctul 2 se efectuează </w:t>
      </w:r>
      <w:bookmarkStart w:id="3" w:name="_Hlk158986531"/>
      <w:r w:rsidRPr="00D10DF6">
        <w:rPr>
          <w:lang w:val="ro-MD" w:eastAsia="ro-MD"/>
        </w:rPr>
        <w:t xml:space="preserve">prin intermediul portalului </w:t>
      </w:r>
      <w:r w:rsidR="00CF13AA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>al BNM</w:t>
      </w:r>
      <w:bookmarkEnd w:id="3"/>
      <w:r w:rsidRPr="00D10DF6">
        <w:rPr>
          <w:lang w:val="ro-MD" w:eastAsia="ro-MD"/>
        </w:rPr>
        <w:t xml:space="preserve"> în corespundere cu Ghidul de utilizare,</w:t>
      </w:r>
      <w:r w:rsidR="00033E17" w:rsidRPr="00D10DF6">
        <w:rPr>
          <w:lang w:val="ro-MD" w:eastAsia="ro-MD"/>
        </w:rPr>
        <w:t xml:space="preserve"> luând</w:t>
      </w:r>
      <w:r w:rsidRPr="00D10DF6">
        <w:rPr>
          <w:lang w:val="ro-MD" w:eastAsia="ro-MD"/>
        </w:rPr>
        <w:t xml:space="preserve"> în considerare </w:t>
      </w:r>
      <w:r w:rsidR="004B05BC" w:rsidRPr="00D10DF6">
        <w:rPr>
          <w:lang w:val="ro-MD" w:eastAsia="ro-MD"/>
        </w:rPr>
        <w:t>m</w:t>
      </w:r>
      <w:r w:rsidR="004B05BC" w:rsidRPr="002528E8">
        <w:rPr>
          <w:lang w:val="ro-MD" w:eastAsia="ro-MD"/>
        </w:rPr>
        <w:t>oduril</w:t>
      </w:r>
      <w:r w:rsidR="004B05BC" w:rsidRPr="00D10DF6">
        <w:rPr>
          <w:lang w:val="ro-MD" w:eastAsia="ro-MD"/>
        </w:rPr>
        <w:t xml:space="preserve">e </w:t>
      </w:r>
      <w:r w:rsidRPr="00D10DF6">
        <w:rPr>
          <w:lang w:val="ro-MD" w:eastAsia="ro-MD"/>
        </w:rPr>
        <w:t>de completare a aces</w:t>
      </w:r>
      <w:r w:rsidRPr="002528E8">
        <w:rPr>
          <w:lang w:val="ro-MD" w:eastAsia="ro-MD"/>
        </w:rPr>
        <w:t xml:space="preserve">tor rapoarte prevăzute în anexele nr.1–nr.4. </w:t>
      </w:r>
    </w:p>
    <w:p w14:paraId="3221CAC9" w14:textId="77777777" w:rsidR="00C873CD" w:rsidRPr="00D10DF6" w:rsidRDefault="00C873CD" w:rsidP="00C873CD">
      <w:pPr>
        <w:jc w:val="center"/>
        <w:rPr>
          <w:b/>
          <w:bCs/>
          <w:lang w:val="ro-MD" w:eastAsia="ro-MD"/>
        </w:rPr>
      </w:pPr>
    </w:p>
    <w:p w14:paraId="556D5E14" w14:textId="3FCA5C40" w:rsidR="00C873CD" w:rsidRPr="00D10DF6" w:rsidRDefault="00C873CD" w:rsidP="00C873CD">
      <w:pPr>
        <w:ind w:firstLine="567"/>
        <w:jc w:val="both"/>
        <w:rPr>
          <w:lang w:val="ro-MD" w:eastAsia="ro-MD"/>
        </w:rPr>
      </w:pPr>
      <w:bookmarkStart w:id="4" w:name="_Hlk157150032"/>
      <w:r w:rsidRPr="00D10DF6">
        <w:rPr>
          <w:lang w:val="ro-MD" w:eastAsia="ro-MD"/>
        </w:rPr>
        <w:t>8</w:t>
      </w:r>
      <w:r w:rsidRPr="00D10DF6">
        <w:rPr>
          <w:vertAlign w:val="superscript"/>
          <w:lang w:val="ro-MD" w:eastAsia="ro-MD"/>
        </w:rPr>
        <w:t>2</w:t>
      </w:r>
      <w:r w:rsidRPr="00D10DF6">
        <w:rPr>
          <w:b/>
          <w:bCs/>
          <w:lang w:val="ro-MD" w:eastAsia="ro-MD"/>
        </w:rPr>
        <w:t>.</w:t>
      </w:r>
      <w:r w:rsidRPr="00D10DF6">
        <w:rPr>
          <w:lang w:val="ro-MD" w:eastAsia="ro-MD"/>
        </w:rPr>
        <w:t xml:space="preserve"> Întocmirea prin intermediul portalului </w:t>
      </w:r>
      <w:r w:rsidR="00CF13AA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>al BNM a rapoartelor în formă electronică indicate la punctul 2 lit.</w:t>
      </w:r>
      <w:r w:rsidR="00845F2A" w:rsidRPr="00D10DF6">
        <w:rPr>
          <w:lang w:val="ro-MD" w:eastAsia="ro-MD"/>
        </w:rPr>
        <w:t xml:space="preserve"> </w:t>
      </w:r>
      <w:r w:rsidRPr="00D10DF6">
        <w:rPr>
          <w:lang w:val="ro-MD" w:eastAsia="ro-MD"/>
        </w:rPr>
        <w:t xml:space="preserve">a)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b) se efectuează în baza </w:t>
      </w:r>
      <w:bookmarkEnd w:id="4"/>
      <w:r w:rsidRPr="00D10DF6">
        <w:rPr>
          <w:lang w:val="ro-MD" w:eastAsia="ro-MD"/>
        </w:rPr>
        <w:t xml:space="preserve">datelor din dispozițiile privind cursurile de cumpărare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vânzare pentru </w:t>
      </w:r>
      <w:proofErr w:type="spellStart"/>
      <w:r w:rsidRPr="00D10DF6">
        <w:rPr>
          <w:lang w:val="ro-MD" w:eastAsia="ro-MD"/>
        </w:rPr>
        <w:t>operaţiunil</w:t>
      </w:r>
      <w:r w:rsidR="00CE4D6E" w:rsidRPr="00D10DF6">
        <w:rPr>
          <w:lang w:val="ro-MD" w:eastAsia="ro-MD"/>
        </w:rPr>
        <w:t>e</w:t>
      </w:r>
      <w:proofErr w:type="spellEnd"/>
      <w:r w:rsidRPr="00D10DF6">
        <w:rPr>
          <w:lang w:val="ro-MD" w:eastAsia="ro-MD"/>
        </w:rPr>
        <w:t xml:space="preserve"> de schimb valutar în numerar cu persoane fizice pentru ziua gestionară.</w:t>
      </w:r>
    </w:p>
    <w:p w14:paraId="5FBF1608" w14:textId="77777777" w:rsidR="00C873CD" w:rsidRPr="00D10DF6" w:rsidRDefault="00C873CD" w:rsidP="00C873CD">
      <w:pPr>
        <w:ind w:firstLine="567"/>
        <w:jc w:val="both"/>
        <w:rPr>
          <w:lang w:val="ro-MD" w:eastAsia="ro-MD"/>
        </w:rPr>
      </w:pPr>
    </w:p>
    <w:p w14:paraId="40BD18E8" w14:textId="76552E20" w:rsidR="00C873CD" w:rsidRPr="00D10DF6" w:rsidRDefault="00C873CD" w:rsidP="00C873CD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8</w:t>
      </w:r>
      <w:r w:rsidRPr="00D10DF6">
        <w:rPr>
          <w:vertAlign w:val="superscript"/>
          <w:lang w:val="ro-MD" w:eastAsia="ro-MD"/>
        </w:rPr>
        <w:t>3</w:t>
      </w:r>
      <w:r w:rsidRPr="00D10DF6">
        <w:rPr>
          <w:lang w:val="ro-MD" w:eastAsia="ro-MD"/>
        </w:rPr>
        <w:t>. Datele</w:t>
      </w:r>
      <w:r w:rsidR="00893389" w:rsidRPr="00D10DF6">
        <w:rPr>
          <w:lang w:val="ro-MD" w:eastAsia="ro-MD"/>
        </w:rPr>
        <w:t xml:space="preserve"> </w:t>
      </w:r>
      <w:r w:rsidRPr="00D10DF6">
        <w:rPr>
          <w:lang w:val="ro-MD" w:eastAsia="ro-MD"/>
        </w:rPr>
        <w:t>inclu</w:t>
      </w:r>
      <w:r w:rsidR="00893389" w:rsidRPr="00D10DF6">
        <w:rPr>
          <w:lang w:val="ro-MD" w:eastAsia="ro-MD"/>
        </w:rPr>
        <w:t>se</w:t>
      </w:r>
      <w:r w:rsidRPr="00D10DF6">
        <w:rPr>
          <w:lang w:val="ro-MD" w:eastAsia="ro-MD"/>
        </w:rPr>
        <w:t xml:space="preserve"> în rapoartele în formă electronică indicate la punctul 2 </w:t>
      </w:r>
      <w:proofErr w:type="spellStart"/>
      <w:r w:rsidRPr="00D10DF6">
        <w:rPr>
          <w:lang w:val="ro-MD" w:eastAsia="ro-MD"/>
        </w:rPr>
        <w:t>lit.a</w:t>
      </w:r>
      <w:proofErr w:type="spellEnd"/>
      <w:r w:rsidRPr="00D10DF6">
        <w:rPr>
          <w:lang w:val="ro-MD" w:eastAsia="ro-MD"/>
        </w:rPr>
        <w:t xml:space="preserve">)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b)  prin intermediul portalului </w:t>
      </w:r>
      <w:r w:rsidR="00CE4D6E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 xml:space="preserve">al BNM </w:t>
      </w:r>
      <w:r w:rsidR="00893389" w:rsidRPr="00D10DF6">
        <w:rPr>
          <w:lang w:val="ro-MD" w:eastAsia="ro-MD"/>
        </w:rPr>
        <w:t xml:space="preserve">vor </w:t>
      </w:r>
      <w:r w:rsidRPr="00D10DF6">
        <w:rPr>
          <w:lang w:val="ro-MD" w:eastAsia="ro-MD"/>
        </w:rPr>
        <w:t>corespund</w:t>
      </w:r>
      <w:r w:rsidR="00893389" w:rsidRPr="00D10DF6">
        <w:rPr>
          <w:lang w:val="ro-MD" w:eastAsia="ro-MD"/>
        </w:rPr>
        <w:t>e</w:t>
      </w:r>
      <w:r w:rsidRPr="00D10DF6">
        <w:rPr>
          <w:lang w:val="ro-MD" w:eastAsia="ro-MD"/>
        </w:rPr>
        <w:t xml:space="preserve"> cu datele din </w:t>
      </w:r>
      <w:proofErr w:type="spellStart"/>
      <w:r w:rsidRPr="00D10DF6">
        <w:rPr>
          <w:lang w:val="ro-MD" w:eastAsia="ro-MD"/>
        </w:rPr>
        <w:t>dispoziţiile</w:t>
      </w:r>
      <w:proofErr w:type="spellEnd"/>
      <w:r w:rsidRPr="00D10DF6">
        <w:rPr>
          <w:lang w:val="ro-MD" w:eastAsia="ro-MD"/>
        </w:rPr>
        <w:t xml:space="preserve"> privind cursurile de cumpărare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vânzare pentru </w:t>
      </w:r>
      <w:proofErr w:type="spellStart"/>
      <w:r w:rsidRPr="00D10DF6">
        <w:rPr>
          <w:lang w:val="ro-MD" w:eastAsia="ro-MD"/>
        </w:rPr>
        <w:t>operaţiunil</w:t>
      </w:r>
      <w:r w:rsidR="00CE4D6E" w:rsidRPr="00D10DF6">
        <w:rPr>
          <w:lang w:val="ro-MD" w:eastAsia="ro-MD"/>
        </w:rPr>
        <w:t>e</w:t>
      </w:r>
      <w:proofErr w:type="spellEnd"/>
      <w:r w:rsidRPr="00D10DF6">
        <w:rPr>
          <w:lang w:val="ro-MD" w:eastAsia="ro-MD"/>
        </w:rPr>
        <w:t xml:space="preserve"> de schimb valutar în numerar cu persoane fizice.</w:t>
      </w:r>
    </w:p>
    <w:p w14:paraId="31715A9E" w14:textId="77777777" w:rsidR="00C873CD" w:rsidRPr="00D10DF6" w:rsidRDefault="00C873CD" w:rsidP="00C873CD">
      <w:pPr>
        <w:ind w:firstLine="567"/>
        <w:jc w:val="both"/>
        <w:rPr>
          <w:lang w:val="ro-MD" w:eastAsia="ro-MD"/>
        </w:rPr>
      </w:pPr>
    </w:p>
    <w:p w14:paraId="64AE2D2C" w14:textId="1E05DD8E" w:rsidR="00C873CD" w:rsidRPr="00D10DF6" w:rsidRDefault="00C873CD" w:rsidP="00C873CD">
      <w:pPr>
        <w:ind w:firstLine="567"/>
        <w:jc w:val="both"/>
        <w:rPr>
          <w:lang w:val="ro-MD" w:eastAsia="ro-MD"/>
        </w:rPr>
      </w:pPr>
      <w:bookmarkStart w:id="5" w:name="_Hlk171954103"/>
      <w:r w:rsidRPr="00D10DF6">
        <w:rPr>
          <w:lang w:val="ro-MD" w:eastAsia="ro-MD"/>
        </w:rPr>
        <w:t>8</w:t>
      </w:r>
      <w:r w:rsidRPr="00D10DF6">
        <w:rPr>
          <w:vertAlign w:val="superscript"/>
          <w:lang w:val="ro-MD" w:eastAsia="ro-MD"/>
        </w:rPr>
        <w:t>4</w:t>
      </w:r>
      <w:r w:rsidRPr="00D10DF6">
        <w:rPr>
          <w:lang w:val="ro-MD" w:eastAsia="ro-MD"/>
        </w:rPr>
        <w:t xml:space="preserve">. Întocmirea prin intermediul portalului </w:t>
      </w:r>
      <w:r w:rsidR="00CE4D6E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 xml:space="preserve">al BNM a rapoartelor în formă electronică indicate la punctul 2 </w:t>
      </w:r>
      <w:proofErr w:type="spellStart"/>
      <w:r w:rsidRPr="00D10DF6">
        <w:rPr>
          <w:lang w:val="ro-MD" w:eastAsia="ro-MD"/>
        </w:rPr>
        <w:t>lit.c</w:t>
      </w:r>
      <w:proofErr w:type="spellEnd"/>
      <w:r w:rsidRPr="00D10DF6">
        <w:rPr>
          <w:lang w:val="ro-MD" w:eastAsia="ro-MD"/>
        </w:rPr>
        <w:t xml:space="preserve">)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d) se efectuează în baza datelor din rapoartele indicate la punctul 2</w:t>
      </w:r>
      <w:r w:rsidRPr="00D10DF6">
        <w:rPr>
          <w:vertAlign w:val="superscript"/>
          <w:lang w:val="ro-MD" w:eastAsia="ro-MD"/>
        </w:rPr>
        <w:t>1</w:t>
      </w:r>
      <w:r w:rsidRPr="00D10DF6">
        <w:rPr>
          <w:lang w:val="ro-MD" w:eastAsia="ro-MD"/>
        </w:rPr>
        <w:t xml:space="preserve"> </w:t>
      </w:r>
      <w:r w:rsidR="00472F20" w:rsidRPr="00C873CD">
        <w:rPr>
          <w:lang w:val="ro-MD" w:eastAsia="ro-MD"/>
        </w:rPr>
        <w:t>întocmite</w:t>
      </w:r>
      <w:r w:rsidR="00472F20" w:rsidRPr="00D10DF6">
        <w:rPr>
          <w:lang w:val="ro-MD" w:eastAsia="ro-MD"/>
        </w:rPr>
        <w:t xml:space="preserve"> </w:t>
      </w:r>
      <w:r w:rsidRPr="00D10DF6">
        <w:rPr>
          <w:lang w:val="ro-MD" w:eastAsia="ro-MD"/>
        </w:rPr>
        <w:t>pentru luna gestionară</w:t>
      </w:r>
      <w:bookmarkEnd w:id="5"/>
      <w:r w:rsidRPr="00D10DF6">
        <w:rPr>
          <w:lang w:val="ro-MD" w:eastAsia="ro-MD"/>
        </w:rPr>
        <w:t>.</w:t>
      </w:r>
    </w:p>
    <w:p w14:paraId="0907DFA8" w14:textId="77777777" w:rsidR="00C873CD" w:rsidRPr="00D10DF6" w:rsidRDefault="00C873CD" w:rsidP="00C873CD">
      <w:pPr>
        <w:ind w:firstLine="567"/>
        <w:jc w:val="both"/>
        <w:rPr>
          <w:lang w:val="ro-MD" w:eastAsia="ro-MD"/>
        </w:rPr>
      </w:pPr>
    </w:p>
    <w:p w14:paraId="0E1BEE60" w14:textId="5F9F17F0" w:rsidR="00C873CD" w:rsidRPr="00D10DF6" w:rsidRDefault="00C873CD" w:rsidP="00C873CD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8</w:t>
      </w:r>
      <w:r w:rsidRPr="00D10DF6">
        <w:rPr>
          <w:vertAlign w:val="superscript"/>
          <w:lang w:val="ro-MD" w:eastAsia="ro-MD"/>
        </w:rPr>
        <w:t>5</w:t>
      </w:r>
      <w:r w:rsidRPr="00D10DF6">
        <w:rPr>
          <w:lang w:val="ro-MD" w:eastAsia="ro-MD"/>
        </w:rPr>
        <w:t xml:space="preserve">. Datele incluse în rapoartele în formă electronică indicate la punctul 2 </w:t>
      </w:r>
      <w:proofErr w:type="spellStart"/>
      <w:r w:rsidRPr="00D10DF6">
        <w:rPr>
          <w:lang w:val="ro-MD" w:eastAsia="ro-MD"/>
        </w:rPr>
        <w:t>lit.c</w:t>
      </w:r>
      <w:proofErr w:type="spellEnd"/>
      <w:r w:rsidRPr="00D10DF6">
        <w:rPr>
          <w:lang w:val="ro-MD" w:eastAsia="ro-MD"/>
        </w:rPr>
        <w:t xml:space="preserve">)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d) întocmite prin intermediul portalului </w:t>
      </w:r>
      <w:r w:rsidR="00CE4D6E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 xml:space="preserve">al BNM </w:t>
      </w:r>
      <w:r w:rsidR="00893389" w:rsidRPr="00D10DF6">
        <w:rPr>
          <w:lang w:val="ro-MD" w:eastAsia="ro-MD"/>
        </w:rPr>
        <w:t xml:space="preserve">vor </w:t>
      </w:r>
      <w:r w:rsidRPr="00D10DF6">
        <w:rPr>
          <w:lang w:val="ro-MD" w:eastAsia="ro-MD"/>
        </w:rPr>
        <w:t>corespund</w:t>
      </w:r>
      <w:r w:rsidR="00893389" w:rsidRPr="00D10DF6">
        <w:rPr>
          <w:lang w:val="ro-MD" w:eastAsia="ro-MD"/>
        </w:rPr>
        <w:t>e</w:t>
      </w:r>
      <w:r w:rsidRPr="00D10DF6">
        <w:rPr>
          <w:lang w:val="ro-MD" w:eastAsia="ro-MD"/>
        </w:rPr>
        <w:t xml:space="preserve"> cu datele din rapoartele care se păstrează la casa de schimb valutar sau la hotel conform punctului 2</w:t>
      </w:r>
      <w:r w:rsidRPr="00D10DF6">
        <w:rPr>
          <w:vertAlign w:val="superscript"/>
          <w:lang w:val="ro-MD" w:eastAsia="ro-MD"/>
        </w:rPr>
        <w:t>2</w:t>
      </w:r>
      <w:r w:rsidRPr="00D10DF6">
        <w:rPr>
          <w:lang w:val="ro-MD" w:eastAsia="ro-MD"/>
        </w:rPr>
        <w:t>.</w:t>
      </w:r>
    </w:p>
    <w:p w14:paraId="60949125" w14:textId="77777777" w:rsidR="00C873CD" w:rsidRPr="00D10DF6" w:rsidRDefault="00C873CD" w:rsidP="00C873CD">
      <w:pPr>
        <w:ind w:firstLine="567"/>
        <w:jc w:val="both"/>
        <w:rPr>
          <w:lang w:val="ro-MD" w:eastAsia="ro-MD"/>
        </w:rPr>
      </w:pPr>
    </w:p>
    <w:p w14:paraId="3E912217" w14:textId="03B95CAC" w:rsidR="00C873CD" w:rsidRPr="00D10DF6" w:rsidRDefault="00C873CD" w:rsidP="00C873CD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8</w:t>
      </w:r>
      <w:r w:rsidRPr="00D10DF6">
        <w:rPr>
          <w:vertAlign w:val="superscript"/>
          <w:lang w:val="ro-MD" w:eastAsia="ro-MD"/>
        </w:rPr>
        <w:t>6</w:t>
      </w:r>
      <w:r w:rsidRPr="00D10DF6">
        <w:rPr>
          <w:lang w:val="ro-MD" w:eastAsia="ro-MD"/>
        </w:rPr>
        <w:t xml:space="preserve">. În cazul în care în raport urmează a fi indicat codul monedei </w:t>
      </w:r>
      <w:proofErr w:type="spellStart"/>
      <w:r w:rsidRPr="00D10DF6">
        <w:rPr>
          <w:lang w:val="ro-MD" w:eastAsia="ro-MD"/>
        </w:rPr>
        <w:t>naţionale</w:t>
      </w:r>
      <w:proofErr w:type="spellEnd"/>
      <w:r w:rsidRPr="00D10DF6">
        <w:rPr>
          <w:lang w:val="ro-MD" w:eastAsia="ro-MD"/>
        </w:rPr>
        <w:t xml:space="preserve"> /valutelor</w:t>
      </w:r>
      <w:r w:rsidR="00472F20">
        <w:rPr>
          <w:lang w:val="ro-MD" w:eastAsia="ro-MD"/>
        </w:rPr>
        <w:t xml:space="preserve"> străine</w:t>
      </w:r>
      <w:r w:rsidRPr="00D10DF6">
        <w:rPr>
          <w:lang w:val="ro-MD" w:eastAsia="ro-MD"/>
        </w:rPr>
        <w:t xml:space="preserve">, se </w:t>
      </w:r>
      <w:r w:rsidR="00CE4D6E" w:rsidRPr="00D10DF6">
        <w:rPr>
          <w:lang w:val="ro-MD" w:eastAsia="ro-MD"/>
        </w:rPr>
        <w:t xml:space="preserve">reflectă </w:t>
      </w:r>
      <w:r w:rsidRPr="00D10DF6">
        <w:rPr>
          <w:lang w:val="ro-MD" w:eastAsia="ro-MD"/>
        </w:rPr>
        <w:t xml:space="preserve">codurile numerice ale acestora conform standardului </w:t>
      </w:r>
      <w:proofErr w:type="spellStart"/>
      <w:r w:rsidRPr="00D10DF6">
        <w:rPr>
          <w:lang w:val="ro-MD" w:eastAsia="ro-MD"/>
        </w:rPr>
        <w:t>internaţional</w:t>
      </w:r>
      <w:proofErr w:type="spellEnd"/>
      <w:r w:rsidRPr="00D10DF6">
        <w:rPr>
          <w:lang w:val="ro-MD" w:eastAsia="ro-MD"/>
        </w:rPr>
        <w:t xml:space="preserve"> ISO 4217 “Coduri pentru reprezentarea monedelor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fondurilor”.</w:t>
      </w:r>
    </w:p>
    <w:p w14:paraId="60D5AA8A" w14:textId="20DFBE0B" w:rsidR="00C873CD" w:rsidRPr="00D10DF6" w:rsidRDefault="00C873CD" w:rsidP="00C873CD">
      <w:pPr>
        <w:ind w:firstLine="567"/>
        <w:jc w:val="both"/>
        <w:rPr>
          <w:lang w:val="ro-MD" w:eastAsia="ro-MD"/>
        </w:rPr>
      </w:pPr>
    </w:p>
    <w:p w14:paraId="7FFC5655" w14:textId="4DA6789C" w:rsidR="00C873CD" w:rsidRPr="00D10DF6" w:rsidRDefault="00C873CD" w:rsidP="00C873CD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 xml:space="preserve">10. În cazul căderii conexiunii la </w:t>
      </w:r>
      <w:proofErr w:type="spellStart"/>
      <w:r w:rsidRPr="00D10DF6">
        <w:rPr>
          <w:lang w:val="ro-MD" w:eastAsia="ro-MD"/>
        </w:rPr>
        <w:t>reţeaua</w:t>
      </w:r>
      <w:proofErr w:type="spellEnd"/>
      <w:r w:rsidRPr="00D10DF6">
        <w:rPr>
          <w:lang w:val="ro-MD" w:eastAsia="ro-MD"/>
        </w:rPr>
        <w:t xml:space="preserve"> internet, lipsei curentului electric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în alte cazuri </w:t>
      </w:r>
      <w:proofErr w:type="spellStart"/>
      <w:r w:rsidRPr="00D10DF6">
        <w:rPr>
          <w:lang w:val="ro-MD" w:eastAsia="ro-MD"/>
        </w:rPr>
        <w:t>excepţionale</w:t>
      </w:r>
      <w:proofErr w:type="spellEnd"/>
      <w:r w:rsidRPr="00D10DF6">
        <w:rPr>
          <w:lang w:val="ro-MD" w:eastAsia="ro-MD"/>
        </w:rPr>
        <w:t xml:space="preserve">, </w:t>
      </w:r>
      <w:proofErr w:type="spellStart"/>
      <w:r w:rsidRPr="00D10DF6">
        <w:rPr>
          <w:lang w:val="ro-MD" w:eastAsia="ro-MD"/>
        </w:rPr>
        <w:t>informaţia</w:t>
      </w:r>
      <w:proofErr w:type="spellEnd"/>
      <w:r w:rsidRPr="00D10DF6">
        <w:rPr>
          <w:lang w:val="ro-MD" w:eastAsia="ro-MD"/>
        </w:rPr>
        <w:t xml:space="preserve"> din rapoartele indicate la punctul 5 subpunct</w:t>
      </w:r>
      <w:r w:rsidR="00C63526" w:rsidRPr="00D10DF6">
        <w:rPr>
          <w:lang w:val="ro-MD" w:eastAsia="ro-MD"/>
        </w:rPr>
        <w:t>ele</w:t>
      </w:r>
      <w:r w:rsidRPr="00D10DF6">
        <w:rPr>
          <w:lang w:val="ro-MD" w:eastAsia="ro-MD"/>
        </w:rPr>
        <w:t xml:space="preserve"> 1)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2</w:t>
      </w:r>
      <w:r w:rsidR="00ED7C39" w:rsidRPr="00D10DF6">
        <w:rPr>
          <w:lang w:val="ro-MD" w:eastAsia="ro-MD"/>
        </w:rPr>
        <w:t>)</w:t>
      </w:r>
      <w:r w:rsidRPr="00D10DF6">
        <w:rPr>
          <w:lang w:val="ro-MD" w:eastAsia="ro-MD"/>
        </w:rPr>
        <w:t xml:space="preserve"> </w:t>
      </w:r>
      <w:proofErr w:type="spellStart"/>
      <w:r w:rsidRPr="00D10DF6">
        <w:rPr>
          <w:lang w:val="ro-MD" w:eastAsia="ro-MD"/>
        </w:rPr>
        <w:t>lit.a</w:t>
      </w:r>
      <w:proofErr w:type="spellEnd"/>
      <w:r w:rsidRPr="00D10DF6">
        <w:rPr>
          <w:lang w:val="ro-MD" w:eastAsia="ro-MD"/>
        </w:rPr>
        <w:t xml:space="preserve">)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la punctul 6 subpunct</w:t>
      </w:r>
      <w:r w:rsidR="00C63526" w:rsidRPr="00D10DF6">
        <w:rPr>
          <w:lang w:val="ro-MD" w:eastAsia="ro-MD"/>
        </w:rPr>
        <w:t>ele</w:t>
      </w:r>
      <w:r w:rsidRPr="00D10DF6">
        <w:rPr>
          <w:lang w:val="ro-MD" w:eastAsia="ro-MD"/>
        </w:rPr>
        <w:t xml:space="preserve"> 1)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2</w:t>
      </w:r>
      <w:r w:rsidR="00ED7C39" w:rsidRPr="00D10DF6">
        <w:rPr>
          <w:lang w:val="ro-MD" w:eastAsia="ro-MD"/>
        </w:rPr>
        <w:t>)</w:t>
      </w:r>
      <w:r w:rsidRPr="00D10DF6">
        <w:rPr>
          <w:lang w:val="ro-MD" w:eastAsia="ro-MD"/>
        </w:rPr>
        <w:t xml:space="preserve"> </w:t>
      </w:r>
      <w:proofErr w:type="spellStart"/>
      <w:r w:rsidRPr="00D10DF6">
        <w:rPr>
          <w:lang w:val="ro-MD" w:eastAsia="ro-MD"/>
        </w:rPr>
        <w:t>lit.a</w:t>
      </w:r>
      <w:proofErr w:type="spellEnd"/>
      <w:r w:rsidRPr="00D10DF6">
        <w:rPr>
          <w:lang w:val="ro-MD" w:eastAsia="ro-MD"/>
        </w:rPr>
        <w:t xml:space="preserve">) se prezintă prin </w:t>
      </w:r>
      <w:r w:rsidRPr="00423991">
        <w:rPr>
          <w:lang w:val="ro-MD" w:eastAsia="ro-MD"/>
        </w:rPr>
        <w:t>telefon.</w:t>
      </w:r>
    </w:p>
    <w:p w14:paraId="0E88F1CB" w14:textId="77777777" w:rsidR="00C873CD" w:rsidRPr="00D10DF6" w:rsidRDefault="00C873CD" w:rsidP="00C873CD">
      <w:pPr>
        <w:ind w:firstLine="567"/>
        <w:jc w:val="both"/>
        <w:rPr>
          <w:lang w:val="ro-MD" w:eastAsia="ro-MD"/>
        </w:rPr>
      </w:pPr>
    </w:p>
    <w:p w14:paraId="6F2C46E0" w14:textId="58B91E63" w:rsidR="00C873CD" w:rsidRPr="00DD336C" w:rsidRDefault="00C873CD" w:rsidP="00C873CD">
      <w:pPr>
        <w:ind w:firstLine="567"/>
        <w:jc w:val="both"/>
        <w:rPr>
          <w:lang w:val="ro-MD"/>
        </w:rPr>
      </w:pPr>
      <w:r w:rsidRPr="00D10DF6">
        <w:rPr>
          <w:lang w:val="ro-MD" w:eastAsia="ro-MD"/>
        </w:rPr>
        <w:t>10</w:t>
      </w:r>
      <w:r w:rsidRPr="00D10DF6">
        <w:rPr>
          <w:vertAlign w:val="superscript"/>
          <w:lang w:val="ro-MD" w:eastAsia="ro-MD"/>
        </w:rPr>
        <w:t>1</w:t>
      </w:r>
      <w:r w:rsidRPr="00D10DF6">
        <w:rPr>
          <w:lang w:val="ro-MD" w:eastAsia="ro-MD"/>
        </w:rPr>
        <w:t>. BNM are dreptul de a solicita prezentarea pe suport hârtie sau în formă electronică de către casele de schimb valutar sau hoteluri a rapoartelor indicate la punctul 2</w:t>
      </w:r>
      <w:r w:rsidRPr="00D10DF6">
        <w:rPr>
          <w:vertAlign w:val="superscript"/>
          <w:lang w:val="ro-MD" w:eastAsia="ro-MD"/>
        </w:rPr>
        <w:t>1</w:t>
      </w:r>
      <w:r w:rsidRPr="00D10DF6">
        <w:rPr>
          <w:lang w:val="ro-MD" w:eastAsia="ro-MD"/>
        </w:rPr>
        <w:t xml:space="preserve"> pentru orice perioadă gestionară.”;</w:t>
      </w:r>
    </w:p>
    <w:p w14:paraId="1CFFF08F" w14:textId="77777777" w:rsidR="0039336E" w:rsidRPr="00DD336C" w:rsidRDefault="0039336E" w:rsidP="00A83D39">
      <w:pPr>
        <w:ind w:firstLine="567"/>
        <w:jc w:val="both"/>
        <w:rPr>
          <w:lang w:val="ro-MD"/>
        </w:rPr>
      </w:pPr>
    </w:p>
    <w:p w14:paraId="704C8EFD" w14:textId="4965ACC8" w:rsidR="000B4A78" w:rsidRPr="00DD336C" w:rsidRDefault="0057721F" w:rsidP="000B4A78">
      <w:pPr>
        <w:ind w:firstLine="567"/>
        <w:jc w:val="both"/>
        <w:rPr>
          <w:lang w:val="ro-MD"/>
        </w:rPr>
      </w:pPr>
      <w:r w:rsidRPr="00DD336C">
        <w:rPr>
          <w:lang w:val="ro-MD"/>
        </w:rPr>
        <w:t>10</w:t>
      </w:r>
      <w:r w:rsidR="000B4A78" w:rsidRPr="00DD336C">
        <w:rPr>
          <w:lang w:val="ro-MD"/>
        </w:rPr>
        <w:t>) Capitolul IV va avea următorul cuprins:</w:t>
      </w:r>
    </w:p>
    <w:p w14:paraId="2873F23B" w14:textId="399A98C7" w:rsidR="000B4A78" w:rsidRPr="00D10DF6" w:rsidRDefault="00BA2B93" w:rsidP="000B4A78">
      <w:pPr>
        <w:jc w:val="center"/>
        <w:rPr>
          <w:b/>
          <w:bCs/>
          <w:lang w:val="ro-MD" w:eastAsia="ro-MD"/>
        </w:rPr>
      </w:pPr>
      <w:r w:rsidRPr="00D10DF6">
        <w:rPr>
          <w:b/>
          <w:bCs/>
          <w:lang w:val="ro-MD" w:eastAsia="ro-MD"/>
        </w:rPr>
        <w:t>„</w:t>
      </w:r>
      <w:r w:rsidR="000B4A78" w:rsidRPr="00D10DF6">
        <w:rPr>
          <w:b/>
          <w:bCs/>
          <w:lang w:val="ro-MD" w:eastAsia="ro-MD"/>
        </w:rPr>
        <w:t>Capitolul IV</w:t>
      </w:r>
    </w:p>
    <w:p w14:paraId="03209236" w14:textId="77777777" w:rsidR="000B4A78" w:rsidRPr="00D10DF6" w:rsidRDefault="000B4A78" w:rsidP="000B4A78">
      <w:pPr>
        <w:jc w:val="center"/>
        <w:rPr>
          <w:b/>
          <w:bCs/>
          <w:lang w:val="ro-MD" w:eastAsia="ro-MD"/>
        </w:rPr>
      </w:pPr>
      <w:r w:rsidRPr="00D10DF6">
        <w:rPr>
          <w:b/>
          <w:bCs/>
          <w:lang w:val="ro-MD" w:eastAsia="ro-MD"/>
        </w:rPr>
        <w:t>ACCEPTAREA DE CĂTRE BNM A RAPOARTELOR ÎN FORMĂ ELECTRONICĂ</w:t>
      </w:r>
    </w:p>
    <w:p w14:paraId="1395CDC1" w14:textId="77777777" w:rsidR="000B4A78" w:rsidRPr="00D10DF6" w:rsidRDefault="000B4A78" w:rsidP="000B4A78">
      <w:pPr>
        <w:jc w:val="center"/>
        <w:rPr>
          <w:b/>
          <w:bCs/>
          <w:lang w:val="ro-MD" w:eastAsia="ro-MD"/>
        </w:rPr>
      </w:pPr>
    </w:p>
    <w:p w14:paraId="75031810" w14:textId="75A6E1C1" w:rsidR="000B4A78" w:rsidRPr="00D10DF6" w:rsidRDefault="000B4A78" w:rsidP="000B4A78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10</w:t>
      </w:r>
      <w:r w:rsidRPr="00D10DF6">
        <w:rPr>
          <w:vertAlign w:val="superscript"/>
          <w:lang w:val="ro-MD" w:eastAsia="ro-MD"/>
        </w:rPr>
        <w:t>2</w:t>
      </w:r>
      <w:r w:rsidRPr="00D10DF6">
        <w:rPr>
          <w:lang w:val="ro-MD" w:eastAsia="ro-MD"/>
        </w:rPr>
        <w:t xml:space="preserve">. Rapoartele în formă electronică </w:t>
      </w:r>
      <w:proofErr w:type="spellStart"/>
      <w:r w:rsidRPr="00D10DF6">
        <w:rPr>
          <w:lang w:val="ro-MD" w:eastAsia="ro-MD"/>
        </w:rPr>
        <w:t>recepţionate</w:t>
      </w:r>
      <w:proofErr w:type="spellEnd"/>
      <w:r w:rsidRPr="00D10DF6">
        <w:rPr>
          <w:lang w:val="ro-MD" w:eastAsia="ro-MD"/>
        </w:rPr>
        <w:t xml:space="preserve"> de către BNM de la casele de schimb valutar sau hoteluri prin intermediul </w:t>
      </w:r>
      <w:r w:rsidR="00D968EF" w:rsidRPr="00D10DF6">
        <w:rPr>
          <w:lang w:val="ro-MD" w:eastAsia="ro-MD"/>
        </w:rPr>
        <w:t>p</w:t>
      </w:r>
      <w:r w:rsidRPr="00D10DF6">
        <w:rPr>
          <w:lang w:val="ro-MD" w:eastAsia="ro-MD"/>
        </w:rPr>
        <w:t xml:space="preserve">ortalului </w:t>
      </w:r>
      <w:r w:rsidR="00C63526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 xml:space="preserve">al BNM sunt acceptate în cazul în care corespund următoarelor </w:t>
      </w:r>
      <w:proofErr w:type="spellStart"/>
      <w:r w:rsidRPr="00D10DF6">
        <w:rPr>
          <w:lang w:val="ro-MD" w:eastAsia="ro-MD"/>
        </w:rPr>
        <w:t>cerinţe</w:t>
      </w:r>
      <w:proofErr w:type="spellEnd"/>
      <w:r w:rsidRPr="00D10DF6">
        <w:rPr>
          <w:lang w:val="ro-MD" w:eastAsia="ro-MD"/>
        </w:rPr>
        <w:t>:</w:t>
      </w:r>
    </w:p>
    <w:p w14:paraId="12BF2270" w14:textId="77777777" w:rsidR="000B4A78" w:rsidRPr="00D10DF6" w:rsidRDefault="000B4A78" w:rsidP="000B4A78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 xml:space="preserve">a) rapoartele în formă electronică sunt întocmite în conformitate cu Ghidul de utilizare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corespund perioadei de raportare;</w:t>
      </w:r>
    </w:p>
    <w:p w14:paraId="4998E9A5" w14:textId="77777777" w:rsidR="000B4A78" w:rsidRPr="00D10DF6" w:rsidRDefault="000B4A78" w:rsidP="000B4A78">
      <w:pPr>
        <w:ind w:firstLine="567"/>
        <w:jc w:val="both"/>
        <w:rPr>
          <w:i/>
          <w:iCs/>
          <w:color w:val="663300"/>
          <w:sz w:val="22"/>
          <w:szCs w:val="22"/>
          <w:lang w:val="ro-MD" w:eastAsia="ro-MD"/>
        </w:rPr>
      </w:pPr>
      <w:r w:rsidRPr="00D10DF6">
        <w:rPr>
          <w:lang w:val="ro-MD" w:eastAsia="ro-MD"/>
        </w:rPr>
        <w:t xml:space="preserve">b) indicatorii </w:t>
      </w:r>
      <w:proofErr w:type="spellStart"/>
      <w:r w:rsidRPr="00D10DF6">
        <w:rPr>
          <w:lang w:val="ro-MD" w:eastAsia="ro-MD"/>
        </w:rPr>
        <w:t>prezentaţi</w:t>
      </w:r>
      <w:proofErr w:type="spellEnd"/>
      <w:r w:rsidRPr="00D10DF6">
        <w:rPr>
          <w:lang w:val="ro-MD" w:eastAsia="ro-MD"/>
        </w:rPr>
        <w:t xml:space="preserve"> în rapoartele în formă electronică corespund regulilor de validare logică a datelor.</w:t>
      </w:r>
    </w:p>
    <w:p w14:paraId="0A48394F" w14:textId="77777777" w:rsidR="000B4A78" w:rsidRPr="00D10DF6" w:rsidRDefault="000B4A78" w:rsidP="000B4A78">
      <w:pPr>
        <w:ind w:firstLine="567"/>
        <w:jc w:val="both"/>
        <w:rPr>
          <w:lang w:val="ro-MD" w:eastAsia="ro-MD"/>
        </w:rPr>
      </w:pPr>
    </w:p>
    <w:p w14:paraId="0FCB416D" w14:textId="292ED02C" w:rsidR="000B4A78" w:rsidRPr="00D10DF6" w:rsidRDefault="000B4A78" w:rsidP="000B4A78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10</w:t>
      </w:r>
      <w:r w:rsidRPr="00D10DF6">
        <w:rPr>
          <w:vertAlign w:val="superscript"/>
          <w:lang w:val="ro-MD" w:eastAsia="ro-MD"/>
        </w:rPr>
        <w:t>3</w:t>
      </w:r>
      <w:r w:rsidRPr="00D10DF6">
        <w:rPr>
          <w:b/>
          <w:bCs/>
          <w:lang w:val="ro-MD" w:eastAsia="ro-MD"/>
        </w:rPr>
        <w:t>.</w:t>
      </w:r>
      <w:r w:rsidRPr="00D10DF6">
        <w:rPr>
          <w:lang w:val="ro-MD" w:eastAsia="ro-MD"/>
        </w:rPr>
        <w:t xml:space="preserve"> Data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timpul prezentării rapoartelor în formă electronică se consideră data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timpul recepționării</w:t>
      </w:r>
      <w:r w:rsidRPr="00D10DF6" w:rsidDel="00DA2BFF">
        <w:rPr>
          <w:lang w:val="ro-MD" w:eastAsia="ro-MD"/>
        </w:rPr>
        <w:t xml:space="preserve"> </w:t>
      </w:r>
      <w:r w:rsidRPr="00D10DF6">
        <w:rPr>
          <w:lang w:val="ro-MD" w:eastAsia="ro-MD"/>
        </w:rPr>
        <w:t>acestor rapoarte de către BNM.”;</w:t>
      </w:r>
    </w:p>
    <w:p w14:paraId="2B20C6B8" w14:textId="77777777" w:rsidR="000B4A78" w:rsidRPr="00D10DF6" w:rsidRDefault="000B4A78" w:rsidP="000B4A78">
      <w:pPr>
        <w:ind w:firstLine="567"/>
        <w:jc w:val="both"/>
        <w:rPr>
          <w:lang w:val="ro-MD" w:eastAsia="ro-MD"/>
        </w:rPr>
      </w:pPr>
    </w:p>
    <w:p w14:paraId="0399AF25" w14:textId="5CA248E0" w:rsidR="000B4A78" w:rsidRPr="00D10DF6" w:rsidRDefault="0057721F" w:rsidP="000B4A78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11</w:t>
      </w:r>
      <w:r w:rsidR="000B4A78" w:rsidRPr="00D10DF6">
        <w:rPr>
          <w:lang w:val="ro-MD" w:eastAsia="ro-MD"/>
        </w:rPr>
        <w:t xml:space="preserve">) Se completează cu capitolul V </w:t>
      </w:r>
      <w:r w:rsidR="00610E00" w:rsidRPr="00D10DF6">
        <w:rPr>
          <w:lang w:val="ro-MD" w:eastAsia="ro-MD"/>
        </w:rPr>
        <w:t>cu</w:t>
      </w:r>
      <w:r w:rsidR="000B4A78" w:rsidRPr="00D10DF6">
        <w:rPr>
          <w:lang w:val="ro-MD" w:eastAsia="ro-MD"/>
        </w:rPr>
        <w:t xml:space="preserve"> următorul cuprins:</w:t>
      </w:r>
    </w:p>
    <w:p w14:paraId="39E0C8ED" w14:textId="142998B9" w:rsidR="000B4A78" w:rsidRPr="00D10DF6" w:rsidRDefault="00BA2B93" w:rsidP="000B4A78">
      <w:pPr>
        <w:jc w:val="center"/>
        <w:rPr>
          <w:b/>
          <w:bCs/>
          <w:lang w:val="ro-MD" w:eastAsia="ro-MD"/>
        </w:rPr>
      </w:pPr>
      <w:r w:rsidRPr="00D10DF6">
        <w:rPr>
          <w:b/>
          <w:bCs/>
          <w:lang w:val="ro-MD" w:eastAsia="ro-MD"/>
        </w:rPr>
        <w:t>„</w:t>
      </w:r>
      <w:r w:rsidR="000B4A78" w:rsidRPr="00D10DF6">
        <w:rPr>
          <w:b/>
          <w:bCs/>
          <w:lang w:val="ro-MD" w:eastAsia="ro-MD"/>
        </w:rPr>
        <w:t>Capitolul V</w:t>
      </w:r>
    </w:p>
    <w:p w14:paraId="7F89058F" w14:textId="77777777" w:rsidR="000B4A78" w:rsidRPr="00D10DF6" w:rsidRDefault="000B4A78" w:rsidP="000B4A78">
      <w:pPr>
        <w:jc w:val="center"/>
        <w:rPr>
          <w:b/>
          <w:bCs/>
          <w:lang w:val="ro-MD" w:eastAsia="ro-MD"/>
        </w:rPr>
      </w:pPr>
      <w:r w:rsidRPr="00D10DF6">
        <w:rPr>
          <w:b/>
          <w:bCs/>
          <w:lang w:val="ro-MD" w:eastAsia="ro-MD"/>
        </w:rPr>
        <w:t xml:space="preserve">CORECTAREA RAPOARTELOR ÎN FORMĂ ELECTRONICĂ </w:t>
      </w:r>
    </w:p>
    <w:p w14:paraId="46A73A82" w14:textId="77777777" w:rsidR="000B4A78" w:rsidRPr="00D10DF6" w:rsidRDefault="000B4A78" w:rsidP="000B4A78">
      <w:pPr>
        <w:jc w:val="center"/>
        <w:rPr>
          <w:b/>
          <w:bCs/>
          <w:lang w:val="ro-MD" w:eastAsia="ro-MD"/>
        </w:rPr>
      </w:pPr>
    </w:p>
    <w:p w14:paraId="187C54F0" w14:textId="6626E3C1" w:rsidR="000B4A78" w:rsidRPr="00D10DF6" w:rsidRDefault="000B4A78" w:rsidP="000B4A78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10</w:t>
      </w:r>
      <w:r w:rsidRPr="00D10DF6">
        <w:rPr>
          <w:vertAlign w:val="superscript"/>
          <w:lang w:val="ro-MD" w:eastAsia="ro-MD"/>
        </w:rPr>
        <w:t>4</w:t>
      </w:r>
      <w:r w:rsidRPr="00D10DF6">
        <w:rPr>
          <w:b/>
          <w:bCs/>
          <w:lang w:val="ro-MD" w:eastAsia="ro-MD"/>
        </w:rPr>
        <w:t>.</w:t>
      </w:r>
      <w:r w:rsidRPr="00D10DF6">
        <w:rPr>
          <w:lang w:val="ro-MD" w:eastAsia="ro-MD"/>
        </w:rPr>
        <w:t xml:space="preserve"> Casele de schimb valutar și hotelurile sunt obligate să corecteze erorile depistate de sistem, precum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orice alte erori constatate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să </w:t>
      </w:r>
      <w:r w:rsidR="00DF2A96" w:rsidRPr="00D10DF6">
        <w:rPr>
          <w:lang w:val="ro-MD" w:eastAsia="ro-MD"/>
        </w:rPr>
        <w:t xml:space="preserve">prezinte </w:t>
      </w:r>
      <w:r w:rsidRPr="00D10DF6">
        <w:rPr>
          <w:lang w:val="ro-MD" w:eastAsia="ro-MD"/>
        </w:rPr>
        <w:t>repetat rapoartele în formă electronică</w:t>
      </w:r>
      <w:r w:rsidR="00C63526" w:rsidRPr="00D10DF6">
        <w:rPr>
          <w:lang w:val="ro-MD" w:eastAsia="ro-MD"/>
        </w:rPr>
        <w:t>,</w:t>
      </w:r>
      <w:r w:rsidRPr="00D10DF6">
        <w:rPr>
          <w:lang w:val="ro-MD" w:eastAsia="ro-MD"/>
        </w:rPr>
        <w:t xml:space="preserve"> respectând termenele de raportare prevăzute la Capitolul II.</w:t>
      </w:r>
    </w:p>
    <w:p w14:paraId="74D32824" w14:textId="77777777" w:rsidR="000B4A78" w:rsidRPr="00D10DF6" w:rsidRDefault="000B4A78" w:rsidP="000B4A78">
      <w:pPr>
        <w:ind w:firstLine="567"/>
        <w:jc w:val="both"/>
        <w:rPr>
          <w:lang w:val="ro-MD" w:eastAsia="ro-MD"/>
        </w:rPr>
      </w:pPr>
    </w:p>
    <w:p w14:paraId="63B7ECAE" w14:textId="54579A87" w:rsidR="000B4A78" w:rsidRPr="00D10DF6" w:rsidRDefault="000B4A78" w:rsidP="000B4A78">
      <w:pPr>
        <w:ind w:firstLine="567"/>
        <w:jc w:val="both"/>
        <w:rPr>
          <w:lang w:val="ro-MD" w:eastAsia="ro-MD"/>
        </w:rPr>
      </w:pPr>
      <w:r w:rsidRPr="00D10DF6">
        <w:rPr>
          <w:lang w:val="ro-MD" w:eastAsia="ro-MD"/>
        </w:rPr>
        <w:t>10</w:t>
      </w:r>
      <w:r w:rsidRPr="00D10DF6">
        <w:rPr>
          <w:vertAlign w:val="superscript"/>
          <w:lang w:val="ro-MD" w:eastAsia="ro-MD"/>
        </w:rPr>
        <w:t>5</w:t>
      </w:r>
      <w:r w:rsidRPr="00D10DF6">
        <w:rPr>
          <w:b/>
          <w:bCs/>
          <w:lang w:val="ro-MD" w:eastAsia="ro-MD"/>
        </w:rPr>
        <w:t>.</w:t>
      </w:r>
      <w:r w:rsidRPr="00D10DF6">
        <w:rPr>
          <w:lang w:val="ro-MD" w:eastAsia="ro-MD"/>
        </w:rPr>
        <w:t xml:space="preserve"> În cazul depistării în rapoartele indicate la punctul 2 </w:t>
      </w:r>
      <w:proofErr w:type="spellStart"/>
      <w:r w:rsidRPr="00D10DF6">
        <w:rPr>
          <w:lang w:val="ro-MD" w:eastAsia="ro-MD"/>
        </w:rPr>
        <w:t>lit.c</w:t>
      </w:r>
      <w:proofErr w:type="spellEnd"/>
      <w:r w:rsidRPr="00D10DF6">
        <w:rPr>
          <w:lang w:val="ro-MD" w:eastAsia="ro-MD"/>
        </w:rPr>
        <w:t xml:space="preserve">)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d) a unor </w:t>
      </w:r>
      <w:proofErr w:type="spellStart"/>
      <w:r w:rsidRPr="00D10DF6">
        <w:rPr>
          <w:lang w:val="ro-MD" w:eastAsia="ro-MD"/>
        </w:rPr>
        <w:t>informaţii</w:t>
      </w:r>
      <w:proofErr w:type="spellEnd"/>
      <w:r w:rsidRPr="00D10DF6">
        <w:rPr>
          <w:lang w:val="ro-MD" w:eastAsia="ro-MD"/>
        </w:rPr>
        <w:t xml:space="preserve"> eronate prezentate pentru o perioadă de raportare, casele de schimb valutar și hotelurile sunt obligate să corecteze erorile pentru toate perioadele gestionare în care acestea au fost comise </w:t>
      </w:r>
      <w:proofErr w:type="spellStart"/>
      <w:r w:rsidRPr="00D10DF6">
        <w:rPr>
          <w:lang w:val="ro-MD" w:eastAsia="ro-MD"/>
        </w:rPr>
        <w:t>şi</w:t>
      </w:r>
      <w:proofErr w:type="spellEnd"/>
      <w:r w:rsidRPr="00D10DF6">
        <w:rPr>
          <w:lang w:val="ro-MD" w:eastAsia="ro-MD"/>
        </w:rPr>
        <w:t xml:space="preserve"> să </w:t>
      </w:r>
      <w:r w:rsidR="00EC5CBB" w:rsidRPr="00D10DF6">
        <w:rPr>
          <w:lang w:val="ro-MD" w:eastAsia="ro-MD"/>
        </w:rPr>
        <w:t xml:space="preserve">prezinte </w:t>
      </w:r>
      <w:r w:rsidRPr="00D10DF6">
        <w:rPr>
          <w:lang w:val="ro-MD" w:eastAsia="ro-MD"/>
        </w:rPr>
        <w:t xml:space="preserve">repetat prin intermediul portalului </w:t>
      </w:r>
      <w:r w:rsidR="00C63526" w:rsidRPr="00D10DF6">
        <w:rPr>
          <w:lang w:val="ro-MD" w:eastAsia="ro-MD"/>
        </w:rPr>
        <w:t xml:space="preserve">web </w:t>
      </w:r>
      <w:r w:rsidRPr="00D10DF6">
        <w:rPr>
          <w:lang w:val="ro-MD" w:eastAsia="ro-MD"/>
        </w:rPr>
        <w:t>al BNM, conform Ghidului de utilizare, rapoartele în formă electronică</w:t>
      </w:r>
      <w:r w:rsidRPr="00D10DF6">
        <w:rPr>
          <w:rFonts w:eastAsiaTheme="minorHAnsi"/>
          <w:kern w:val="2"/>
          <w:sz w:val="22"/>
          <w:szCs w:val="22"/>
          <w:lang w:val="ro-MD"/>
          <w14:ligatures w14:val="standardContextual"/>
        </w:rPr>
        <w:t xml:space="preserve"> </w:t>
      </w:r>
      <w:r w:rsidRPr="00D10DF6">
        <w:rPr>
          <w:lang w:val="ro-MD" w:eastAsia="ro-MD"/>
        </w:rPr>
        <w:t>cu o scrisoare de însoțire (</w:t>
      </w:r>
      <w:r w:rsidR="00C3192B">
        <w:rPr>
          <w:lang w:val="ro-MD" w:eastAsia="ro-MD"/>
        </w:rPr>
        <w:t xml:space="preserve">semnată </w:t>
      </w:r>
      <w:r w:rsidRPr="00D10DF6">
        <w:rPr>
          <w:lang w:val="ro-MD" w:eastAsia="ro-MD"/>
        </w:rPr>
        <w:t xml:space="preserve">cu aplicarea semnăturii electronice calificate) care să includă </w:t>
      </w:r>
      <w:proofErr w:type="spellStart"/>
      <w:r w:rsidRPr="00D10DF6">
        <w:rPr>
          <w:lang w:val="ro-MD" w:eastAsia="ro-MD"/>
        </w:rPr>
        <w:t>explicaţii</w:t>
      </w:r>
      <w:proofErr w:type="spellEnd"/>
      <w:r w:rsidRPr="00D10DF6">
        <w:rPr>
          <w:lang w:val="ro-MD" w:eastAsia="ro-MD"/>
        </w:rPr>
        <w:t xml:space="preserve"> despre modificările efectuate.”</w:t>
      </w:r>
      <w:r w:rsidR="00645B24" w:rsidRPr="00D10DF6">
        <w:rPr>
          <w:lang w:val="ro-MD" w:eastAsia="ro-MD"/>
        </w:rPr>
        <w:t>;</w:t>
      </w:r>
    </w:p>
    <w:p w14:paraId="1A5951F9" w14:textId="77777777" w:rsidR="00645B24" w:rsidRPr="00D10DF6" w:rsidRDefault="00645B24" w:rsidP="000B4A78">
      <w:pPr>
        <w:ind w:firstLine="567"/>
        <w:jc w:val="both"/>
        <w:rPr>
          <w:lang w:val="ro-MD" w:eastAsia="ro-MD"/>
        </w:rPr>
      </w:pPr>
    </w:p>
    <w:p w14:paraId="47681D2A" w14:textId="2B9A7B7A" w:rsidR="00645B24" w:rsidRPr="00D10DF6" w:rsidRDefault="0057721F" w:rsidP="00A83D39">
      <w:pPr>
        <w:ind w:firstLine="567"/>
        <w:jc w:val="both"/>
        <w:rPr>
          <w:lang w:val="ro-MD"/>
        </w:rPr>
      </w:pPr>
      <w:r w:rsidRPr="00D10DF6">
        <w:rPr>
          <w:lang w:val="ro-MD"/>
        </w:rPr>
        <w:t>12</w:t>
      </w:r>
      <w:r w:rsidR="00645B24" w:rsidRPr="00D10DF6">
        <w:rPr>
          <w:lang w:val="ro-MD"/>
        </w:rPr>
        <w:t>)</w:t>
      </w:r>
      <w:r w:rsidR="00645B24" w:rsidRPr="00D10DF6">
        <w:rPr>
          <w:b/>
          <w:bCs/>
          <w:lang w:val="ro-MD"/>
        </w:rPr>
        <w:t xml:space="preserve"> </w:t>
      </w:r>
      <w:r w:rsidR="00645B24" w:rsidRPr="00D10DF6">
        <w:rPr>
          <w:lang w:val="ro-MD"/>
        </w:rPr>
        <w:t xml:space="preserve">În </w:t>
      </w:r>
      <w:r w:rsidR="007B673F" w:rsidRPr="00D10DF6">
        <w:rPr>
          <w:lang w:val="ro-MD"/>
        </w:rPr>
        <w:t>a</w:t>
      </w:r>
      <w:r w:rsidR="00645B24" w:rsidRPr="00D10DF6">
        <w:rPr>
          <w:lang w:val="ro-MD"/>
        </w:rPr>
        <w:t xml:space="preserve">nexa nr.2 coloana B „Codul valutei străine” devine coloana C „Codul valutei </w:t>
      </w:r>
      <w:r w:rsidR="006940B5">
        <w:rPr>
          <w:lang w:val="ro-MD"/>
        </w:rPr>
        <w:t>străine</w:t>
      </w:r>
      <w:r w:rsidR="00645B24" w:rsidRPr="00D10DF6">
        <w:rPr>
          <w:lang w:val="ro-MD"/>
        </w:rPr>
        <w:t>”, iar coloana C „Denumirea valutei străine” devine coloana D „Denumirea valutei</w:t>
      </w:r>
      <w:r w:rsidR="006940B5">
        <w:rPr>
          <w:lang w:val="ro-MD"/>
        </w:rPr>
        <w:t xml:space="preserve"> străine</w:t>
      </w:r>
      <w:r w:rsidR="00645B24" w:rsidRPr="00D10DF6">
        <w:rPr>
          <w:lang w:val="ro-MD"/>
        </w:rPr>
        <w:t>”;</w:t>
      </w:r>
    </w:p>
    <w:p w14:paraId="5A8B0821" w14:textId="77777777" w:rsidR="00645B24" w:rsidRPr="00D10DF6" w:rsidRDefault="00645B24" w:rsidP="00A83D39">
      <w:pPr>
        <w:ind w:firstLine="567"/>
        <w:jc w:val="both"/>
        <w:rPr>
          <w:lang w:val="ro-MD"/>
        </w:rPr>
      </w:pPr>
    </w:p>
    <w:p w14:paraId="682BBCCE" w14:textId="72540045" w:rsidR="000B4A78" w:rsidRPr="00D10DF6" w:rsidRDefault="0057721F" w:rsidP="00A83D39">
      <w:pPr>
        <w:ind w:firstLine="567"/>
        <w:jc w:val="both"/>
        <w:rPr>
          <w:b/>
          <w:bCs/>
          <w:lang w:val="ro-MD"/>
        </w:rPr>
      </w:pPr>
      <w:r w:rsidRPr="00D10DF6">
        <w:rPr>
          <w:lang w:val="ro-MD"/>
        </w:rPr>
        <w:t>13</w:t>
      </w:r>
      <w:r w:rsidR="00645B24" w:rsidRPr="00D10DF6">
        <w:rPr>
          <w:lang w:val="ro-MD"/>
        </w:rPr>
        <w:t>)</w:t>
      </w:r>
      <w:r w:rsidR="00645B24" w:rsidRPr="00D10DF6">
        <w:rPr>
          <w:b/>
          <w:bCs/>
          <w:lang w:val="ro-MD"/>
        </w:rPr>
        <w:t xml:space="preserve">  </w:t>
      </w:r>
      <w:r w:rsidR="00645B24" w:rsidRPr="00D10DF6">
        <w:rPr>
          <w:lang w:val="ro-MD"/>
        </w:rPr>
        <w:t xml:space="preserve">În </w:t>
      </w:r>
      <w:r w:rsidR="007B673F" w:rsidRPr="00D10DF6">
        <w:rPr>
          <w:lang w:val="ro-MD"/>
        </w:rPr>
        <w:t>a</w:t>
      </w:r>
      <w:r w:rsidR="00645B24" w:rsidRPr="00D10DF6">
        <w:rPr>
          <w:lang w:val="ro-MD"/>
        </w:rPr>
        <w:t>nexa nr.3,</w:t>
      </w:r>
      <w:r w:rsidR="00645B24" w:rsidRPr="00D10DF6">
        <w:rPr>
          <w:b/>
          <w:bCs/>
          <w:lang w:val="ro-MD"/>
        </w:rPr>
        <w:t xml:space="preserve"> </w:t>
      </w:r>
      <w:r w:rsidR="00645B24" w:rsidRPr="00D10DF6">
        <w:rPr>
          <w:lang w:val="ro-MD"/>
        </w:rPr>
        <w:t xml:space="preserve">în Modul de întocmire a </w:t>
      </w:r>
      <w:r w:rsidR="004C6917" w:rsidRPr="00D10DF6">
        <w:rPr>
          <w:lang w:val="ro-MD"/>
        </w:rPr>
        <w:t>R</w:t>
      </w:r>
      <w:r w:rsidR="00645B24" w:rsidRPr="00D10DF6">
        <w:rPr>
          <w:lang w:val="ro-MD"/>
        </w:rPr>
        <w:t xml:space="preserve">aportului privind operațiunile de schimb valutar efectuate de </w:t>
      </w:r>
      <w:r w:rsidR="00FB3ACA">
        <w:rPr>
          <w:lang w:val="ro-MD"/>
        </w:rPr>
        <w:t xml:space="preserve">către </w:t>
      </w:r>
      <w:r w:rsidR="00645B24" w:rsidRPr="00D10DF6">
        <w:rPr>
          <w:lang w:val="ro-MD"/>
        </w:rPr>
        <w:t>casa de schimb valutar</w:t>
      </w:r>
      <w:r w:rsidR="00492A99" w:rsidRPr="00D10DF6">
        <w:rPr>
          <w:lang w:val="ro-MD"/>
        </w:rPr>
        <w:t>, la punctul 16 subpunctul 2) litera b) cifra „4” se substituie cu cifra „6”.</w:t>
      </w:r>
    </w:p>
    <w:p w14:paraId="565EECA7" w14:textId="77777777" w:rsidR="00645B24" w:rsidRPr="00D10DF6" w:rsidRDefault="00645B24" w:rsidP="00A83D39">
      <w:pPr>
        <w:ind w:firstLine="567"/>
        <w:jc w:val="both"/>
        <w:rPr>
          <w:lang w:val="ro-MD"/>
        </w:rPr>
      </w:pPr>
    </w:p>
    <w:p w14:paraId="22AD8441" w14:textId="501A02C9" w:rsidR="002B0F06" w:rsidRPr="00D10DF6" w:rsidRDefault="002B0F06" w:rsidP="00A83D39">
      <w:pPr>
        <w:ind w:firstLine="567"/>
        <w:jc w:val="both"/>
        <w:rPr>
          <w:b/>
          <w:bCs/>
          <w:lang w:val="ro-MD"/>
        </w:rPr>
      </w:pPr>
      <w:r w:rsidRPr="00DD336C">
        <w:rPr>
          <w:b/>
          <w:bCs/>
          <w:lang w:val="ro-MD"/>
        </w:rPr>
        <w:t xml:space="preserve">2. Se abrogă </w:t>
      </w:r>
      <w:proofErr w:type="spellStart"/>
      <w:r w:rsidR="002C5DF6" w:rsidRPr="00DD336C">
        <w:rPr>
          <w:b/>
          <w:bCs/>
          <w:lang w:val="ro-MD"/>
        </w:rPr>
        <w:t>Instrucţiunea</w:t>
      </w:r>
      <w:proofErr w:type="spellEnd"/>
      <w:r w:rsidR="002C5DF6" w:rsidRPr="00DD336C">
        <w:rPr>
          <w:b/>
          <w:bCs/>
          <w:lang w:val="ro-MD"/>
        </w:rPr>
        <w:t xml:space="preserve"> cu privire la modul de prezentare la Banca </w:t>
      </w:r>
      <w:proofErr w:type="spellStart"/>
      <w:r w:rsidR="002C5DF6" w:rsidRPr="00DD336C">
        <w:rPr>
          <w:b/>
          <w:bCs/>
          <w:lang w:val="ro-MD"/>
        </w:rPr>
        <w:t>Naţională</w:t>
      </w:r>
      <w:proofErr w:type="spellEnd"/>
      <w:r w:rsidR="002C5DF6" w:rsidRPr="00DD336C">
        <w:rPr>
          <w:b/>
          <w:bCs/>
          <w:lang w:val="ro-MD"/>
        </w:rPr>
        <w:t xml:space="preserve"> a Moldovei de către casele de schimb valutar </w:t>
      </w:r>
      <w:proofErr w:type="spellStart"/>
      <w:r w:rsidR="002C5DF6" w:rsidRPr="00DD336C">
        <w:rPr>
          <w:b/>
          <w:bCs/>
          <w:lang w:val="ro-MD"/>
        </w:rPr>
        <w:t>şi</w:t>
      </w:r>
      <w:proofErr w:type="spellEnd"/>
      <w:r w:rsidR="002C5DF6" w:rsidRPr="00DD336C">
        <w:rPr>
          <w:b/>
          <w:bCs/>
          <w:lang w:val="ro-MD"/>
        </w:rPr>
        <w:t xml:space="preserve"> hoteluri a rapoartelor în formă electronică, aprobată prin Hotărârea Consiliului de </w:t>
      </w:r>
      <w:proofErr w:type="spellStart"/>
      <w:r w:rsidR="002C5DF6" w:rsidRPr="00DD336C">
        <w:rPr>
          <w:b/>
          <w:bCs/>
          <w:lang w:val="ro-MD"/>
        </w:rPr>
        <w:t>administraţie</w:t>
      </w:r>
      <w:proofErr w:type="spellEnd"/>
      <w:r w:rsidR="002C5DF6" w:rsidRPr="00DD336C">
        <w:rPr>
          <w:b/>
          <w:bCs/>
          <w:lang w:val="ro-MD"/>
        </w:rPr>
        <w:t xml:space="preserve"> al Băncii </w:t>
      </w:r>
      <w:proofErr w:type="spellStart"/>
      <w:r w:rsidR="002C5DF6" w:rsidRPr="00DD336C">
        <w:rPr>
          <w:b/>
          <w:bCs/>
          <w:lang w:val="ro-MD"/>
        </w:rPr>
        <w:t>Naţionale</w:t>
      </w:r>
      <w:proofErr w:type="spellEnd"/>
      <w:r w:rsidR="002C5DF6" w:rsidRPr="00DD336C">
        <w:rPr>
          <w:b/>
          <w:bCs/>
          <w:lang w:val="ro-MD"/>
        </w:rPr>
        <w:t xml:space="preserve"> a Moldovei nr.232/2011</w:t>
      </w:r>
      <w:r w:rsidR="00AF1AF2" w:rsidRPr="00DD336C">
        <w:rPr>
          <w:b/>
          <w:bCs/>
          <w:lang w:val="ro-MD"/>
        </w:rPr>
        <w:t>.</w:t>
      </w:r>
    </w:p>
    <w:p w14:paraId="1C653EB7" w14:textId="77777777" w:rsidR="002B0F06" w:rsidRPr="00D10DF6" w:rsidRDefault="002B0F06" w:rsidP="00A83D39">
      <w:pPr>
        <w:ind w:firstLine="567"/>
        <w:jc w:val="both"/>
        <w:rPr>
          <w:b/>
          <w:bCs/>
          <w:lang w:val="ro-MD"/>
        </w:rPr>
      </w:pPr>
    </w:p>
    <w:p w14:paraId="656E3D38" w14:textId="14AC64B6" w:rsidR="002B0F06" w:rsidRPr="00D10DF6" w:rsidRDefault="002B0F06" w:rsidP="00A83D39">
      <w:pPr>
        <w:ind w:firstLine="567"/>
        <w:jc w:val="both"/>
        <w:rPr>
          <w:b/>
          <w:bCs/>
          <w:lang w:val="ro-MD"/>
        </w:rPr>
      </w:pPr>
      <w:r w:rsidRPr="00D10DF6">
        <w:rPr>
          <w:b/>
          <w:bCs/>
          <w:lang w:val="ro-MD"/>
        </w:rPr>
        <w:t xml:space="preserve">3. Prezenta hotărâre intră în vigoare </w:t>
      </w:r>
      <w:r w:rsidR="00604E9D" w:rsidRPr="00D10DF6">
        <w:rPr>
          <w:b/>
          <w:bCs/>
          <w:lang w:val="ro-MD"/>
        </w:rPr>
        <w:t xml:space="preserve">peste o lună de la </w:t>
      </w:r>
      <w:r w:rsidRPr="00D10DF6">
        <w:rPr>
          <w:b/>
          <w:bCs/>
          <w:lang w:val="ro-MD"/>
        </w:rPr>
        <w:t>data publicării în Monitorul Oficial al Republicii Moldova.</w:t>
      </w:r>
    </w:p>
    <w:p w14:paraId="283C26B2" w14:textId="77777777" w:rsidR="002B0F06" w:rsidRPr="00D10DF6" w:rsidRDefault="002B0F06" w:rsidP="00A83D39">
      <w:pPr>
        <w:ind w:firstLine="567"/>
        <w:jc w:val="both"/>
        <w:rPr>
          <w:lang w:val="ro-MD"/>
        </w:rPr>
      </w:pPr>
    </w:p>
    <w:p w14:paraId="7AEFCFC3" w14:textId="719049FE" w:rsidR="00544F3E" w:rsidRPr="00DD336C" w:rsidRDefault="00544F3E" w:rsidP="00A83D39">
      <w:pPr>
        <w:ind w:firstLine="567"/>
        <w:jc w:val="both"/>
        <w:rPr>
          <w:b/>
          <w:bCs/>
          <w:lang w:val="ro-MD"/>
        </w:rPr>
      </w:pPr>
      <w:r w:rsidRPr="00DD336C">
        <w:rPr>
          <w:b/>
          <w:bCs/>
          <w:lang w:val="ro-MD"/>
        </w:rPr>
        <w:t>PREŞEDINTELE</w:t>
      </w:r>
    </w:p>
    <w:p w14:paraId="6E47BD32" w14:textId="47738B83" w:rsidR="00A17859" w:rsidRPr="00DD336C" w:rsidRDefault="00544F3E" w:rsidP="00A83D39">
      <w:pPr>
        <w:ind w:firstLine="567"/>
        <w:jc w:val="both"/>
        <w:rPr>
          <w:b/>
          <w:bCs/>
          <w:lang w:val="ro-MD"/>
        </w:rPr>
      </w:pPr>
      <w:r w:rsidRPr="00DD336C">
        <w:rPr>
          <w:b/>
          <w:bCs/>
          <w:lang w:val="ro-MD"/>
        </w:rPr>
        <w:t xml:space="preserve">COMITETULUI EXECUTIV                                    </w:t>
      </w:r>
      <w:r w:rsidR="000200FB" w:rsidRPr="00DD336C">
        <w:rPr>
          <w:b/>
          <w:bCs/>
          <w:lang w:val="ro-MD"/>
        </w:rPr>
        <w:t>Anca-Dana</w:t>
      </w:r>
      <w:r w:rsidRPr="00DD336C">
        <w:rPr>
          <w:b/>
          <w:bCs/>
          <w:lang w:val="ro-MD"/>
        </w:rPr>
        <w:t xml:space="preserve"> </w:t>
      </w:r>
      <w:r w:rsidR="000200FB" w:rsidRPr="00DD336C">
        <w:rPr>
          <w:b/>
          <w:bCs/>
          <w:lang w:val="ro-MD"/>
        </w:rPr>
        <w:t>DRAGU</w:t>
      </w:r>
    </w:p>
    <w:sectPr w:rsidR="00A17859" w:rsidRPr="00DD336C" w:rsidSect="001B42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D123" w14:textId="77777777" w:rsidR="00A7513F" w:rsidRDefault="00A7513F" w:rsidP="00355A3E">
      <w:r>
        <w:separator/>
      </w:r>
    </w:p>
  </w:endnote>
  <w:endnote w:type="continuationSeparator" w:id="0">
    <w:p w14:paraId="4F20FBD8" w14:textId="77777777" w:rsidR="00A7513F" w:rsidRDefault="00A7513F" w:rsidP="0035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8AD4" w14:textId="141BB21A" w:rsidR="00EB45A6" w:rsidRDefault="00EB45A6" w:rsidP="00EB45A6">
    <w:pPr>
      <w:pStyle w:val="Footer"/>
      <w:jc w:val="right"/>
    </w:pPr>
  </w:p>
  <w:p w14:paraId="0F1FC455" w14:textId="49C932A4" w:rsidR="008B5D1B" w:rsidRDefault="00EB45A6">
    <w:pPr>
      <w:pStyle w:val="Footer"/>
      <w:jc w:val="right"/>
    </w:pPr>
    <w:sdt>
      <w:sdtPr>
        <w:id w:val="1411965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B5D1B">
          <w:fldChar w:fldCharType="begin"/>
        </w:r>
        <w:r w:rsidR="008B5D1B">
          <w:instrText xml:space="preserve"> PAGE   \* MERGEFORMAT </w:instrText>
        </w:r>
        <w:r w:rsidR="008B5D1B">
          <w:fldChar w:fldCharType="separate"/>
        </w:r>
        <w:r w:rsidR="0063410E">
          <w:rPr>
            <w:noProof/>
          </w:rPr>
          <w:t>2</w:t>
        </w:r>
        <w:r w:rsidR="008B5D1B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837A" w14:textId="195C34CF" w:rsidR="00EB45A6" w:rsidRDefault="00EB45A6" w:rsidP="00EB45A6">
    <w:pPr>
      <w:pStyle w:val="Footer"/>
      <w:jc w:val="right"/>
    </w:pPr>
  </w:p>
  <w:p w14:paraId="763B0E3C" w14:textId="221598C5" w:rsidR="008B5D1B" w:rsidRDefault="00EB45A6">
    <w:pPr>
      <w:pStyle w:val="Footer"/>
      <w:jc w:val="right"/>
    </w:pPr>
    <w:sdt>
      <w:sdtPr>
        <w:id w:val="-433695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B5D1B">
          <w:fldChar w:fldCharType="begin"/>
        </w:r>
        <w:r w:rsidR="008B5D1B">
          <w:instrText xml:space="preserve"> PAGE   \* MERGEFORMAT </w:instrText>
        </w:r>
        <w:r w:rsidR="008B5D1B">
          <w:fldChar w:fldCharType="separate"/>
        </w:r>
        <w:r w:rsidR="002A61C4">
          <w:rPr>
            <w:noProof/>
          </w:rPr>
          <w:t>1</w:t>
        </w:r>
        <w:r w:rsidR="008B5D1B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A42E" w14:textId="77777777" w:rsidR="00EB45A6" w:rsidRDefault="00EB4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4B70D" w14:textId="77777777" w:rsidR="00A7513F" w:rsidRDefault="00A7513F" w:rsidP="00355A3E">
      <w:r>
        <w:separator/>
      </w:r>
    </w:p>
  </w:footnote>
  <w:footnote w:type="continuationSeparator" w:id="0">
    <w:p w14:paraId="6679F9FB" w14:textId="77777777" w:rsidR="00A7513F" w:rsidRDefault="00A7513F" w:rsidP="00355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FEAE" w14:textId="74BF822E" w:rsidR="00355A3E" w:rsidRDefault="00355A3E" w:rsidP="00EB45A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2363" w14:textId="413EB07B" w:rsidR="00355A3E" w:rsidRDefault="00355A3E" w:rsidP="00EB45A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84F5F" w14:textId="77777777" w:rsidR="00EB45A6" w:rsidRDefault="00EB4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5E46"/>
    <w:multiLevelType w:val="hybridMultilevel"/>
    <w:tmpl w:val="021E92AA"/>
    <w:lvl w:ilvl="0" w:tplc="0818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292" w:hanging="360"/>
      </w:pPr>
    </w:lvl>
    <w:lvl w:ilvl="2" w:tplc="0818001B" w:tentative="1">
      <w:start w:val="1"/>
      <w:numFmt w:val="lowerRoman"/>
      <w:lvlText w:val="%3."/>
      <w:lvlJc w:val="right"/>
      <w:pPr>
        <w:ind w:left="3012" w:hanging="180"/>
      </w:pPr>
    </w:lvl>
    <w:lvl w:ilvl="3" w:tplc="0818000F" w:tentative="1">
      <w:start w:val="1"/>
      <w:numFmt w:val="decimal"/>
      <w:lvlText w:val="%4."/>
      <w:lvlJc w:val="left"/>
      <w:pPr>
        <w:ind w:left="3732" w:hanging="360"/>
      </w:pPr>
    </w:lvl>
    <w:lvl w:ilvl="4" w:tplc="08180019" w:tentative="1">
      <w:start w:val="1"/>
      <w:numFmt w:val="lowerLetter"/>
      <w:lvlText w:val="%5."/>
      <w:lvlJc w:val="left"/>
      <w:pPr>
        <w:ind w:left="4452" w:hanging="360"/>
      </w:pPr>
    </w:lvl>
    <w:lvl w:ilvl="5" w:tplc="0818001B" w:tentative="1">
      <w:start w:val="1"/>
      <w:numFmt w:val="lowerRoman"/>
      <w:lvlText w:val="%6."/>
      <w:lvlJc w:val="right"/>
      <w:pPr>
        <w:ind w:left="5172" w:hanging="180"/>
      </w:pPr>
    </w:lvl>
    <w:lvl w:ilvl="6" w:tplc="0818000F" w:tentative="1">
      <w:start w:val="1"/>
      <w:numFmt w:val="decimal"/>
      <w:lvlText w:val="%7."/>
      <w:lvlJc w:val="left"/>
      <w:pPr>
        <w:ind w:left="5892" w:hanging="360"/>
      </w:pPr>
    </w:lvl>
    <w:lvl w:ilvl="7" w:tplc="08180019" w:tentative="1">
      <w:start w:val="1"/>
      <w:numFmt w:val="lowerLetter"/>
      <w:lvlText w:val="%8."/>
      <w:lvlJc w:val="left"/>
      <w:pPr>
        <w:ind w:left="6612" w:hanging="360"/>
      </w:pPr>
    </w:lvl>
    <w:lvl w:ilvl="8" w:tplc="0818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0EA32FBB"/>
    <w:multiLevelType w:val="hybridMultilevel"/>
    <w:tmpl w:val="60446AD8"/>
    <w:lvl w:ilvl="0" w:tplc="5BD2F480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4334E0"/>
    <w:multiLevelType w:val="hybridMultilevel"/>
    <w:tmpl w:val="8082926C"/>
    <w:lvl w:ilvl="0" w:tplc="D6481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5093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F2D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BC6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AF00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5A6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202AB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BC24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C0B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5BF469E"/>
    <w:multiLevelType w:val="hybridMultilevel"/>
    <w:tmpl w:val="F30484C2"/>
    <w:lvl w:ilvl="0" w:tplc="BF28DE9E">
      <w:start w:val="1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648" w:hanging="360"/>
      </w:pPr>
    </w:lvl>
    <w:lvl w:ilvl="2" w:tplc="0818001B" w:tentative="1">
      <w:start w:val="1"/>
      <w:numFmt w:val="lowerRoman"/>
      <w:lvlText w:val="%3."/>
      <w:lvlJc w:val="right"/>
      <w:pPr>
        <w:ind w:left="2368" w:hanging="180"/>
      </w:pPr>
    </w:lvl>
    <w:lvl w:ilvl="3" w:tplc="0818000F" w:tentative="1">
      <w:start w:val="1"/>
      <w:numFmt w:val="decimal"/>
      <w:lvlText w:val="%4."/>
      <w:lvlJc w:val="left"/>
      <w:pPr>
        <w:ind w:left="3088" w:hanging="360"/>
      </w:pPr>
    </w:lvl>
    <w:lvl w:ilvl="4" w:tplc="08180019" w:tentative="1">
      <w:start w:val="1"/>
      <w:numFmt w:val="lowerLetter"/>
      <w:lvlText w:val="%5."/>
      <w:lvlJc w:val="left"/>
      <w:pPr>
        <w:ind w:left="3808" w:hanging="360"/>
      </w:pPr>
    </w:lvl>
    <w:lvl w:ilvl="5" w:tplc="0818001B" w:tentative="1">
      <w:start w:val="1"/>
      <w:numFmt w:val="lowerRoman"/>
      <w:lvlText w:val="%6."/>
      <w:lvlJc w:val="right"/>
      <w:pPr>
        <w:ind w:left="4528" w:hanging="180"/>
      </w:pPr>
    </w:lvl>
    <w:lvl w:ilvl="6" w:tplc="0818000F" w:tentative="1">
      <w:start w:val="1"/>
      <w:numFmt w:val="decimal"/>
      <w:lvlText w:val="%7."/>
      <w:lvlJc w:val="left"/>
      <w:pPr>
        <w:ind w:left="5248" w:hanging="360"/>
      </w:pPr>
    </w:lvl>
    <w:lvl w:ilvl="7" w:tplc="08180019" w:tentative="1">
      <w:start w:val="1"/>
      <w:numFmt w:val="lowerLetter"/>
      <w:lvlText w:val="%8."/>
      <w:lvlJc w:val="left"/>
      <w:pPr>
        <w:ind w:left="5968" w:hanging="360"/>
      </w:pPr>
    </w:lvl>
    <w:lvl w:ilvl="8" w:tplc="08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A730E9"/>
    <w:multiLevelType w:val="hybridMultilevel"/>
    <w:tmpl w:val="130E48FE"/>
    <w:lvl w:ilvl="0" w:tplc="0818000F">
      <w:start w:val="1"/>
      <w:numFmt w:val="decimal"/>
      <w:lvlText w:val="%1."/>
      <w:lvlJc w:val="left"/>
      <w:pPr>
        <w:ind w:left="1287" w:hanging="360"/>
      </w:p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D7401CF"/>
    <w:multiLevelType w:val="hybridMultilevel"/>
    <w:tmpl w:val="3B8857EA"/>
    <w:lvl w:ilvl="0" w:tplc="363AD6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9E4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D6B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A61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88AF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E8B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A3C54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F83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16C4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3EFA3398"/>
    <w:multiLevelType w:val="hybridMultilevel"/>
    <w:tmpl w:val="D6D8B32A"/>
    <w:lvl w:ilvl="0" w:tplc="21145A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3F0878"/>
    <w:multiLevelType w:val="hybridMultilevel"/>
    <w:tmpl w:val="95101C56"/>
    <w:lvl w:ilvl="0" w:tplc="3508E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13D83"/>
    <w:multiLevelType w:val="hybridMultilevel"/>
    <w:tmpl w:val="7C8436F0"/>
    <w:lvl w:ilvl="0" w:tplc="08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304266"/>
    <w:multiLevelType w:val="hybridMultilevel"/>
    <w:tmpl w:val="74543F68"/>
    <w:lvl w:ilvl="0" w:tplc="D18EDA3A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47" w:hanging="360"/>
      </w:pPr>
    </w:lvl>
    <w:lvl w:ilvl="2" w:tplc="0818001B" w:tentative="1">
      <w:start w:val="1"/>
      <w:numFmt w:val="lowerRoman"/>
      <w:lvlText w:val="%3."/>
      <w:lvlJc w:val="right"/>
      <w:pPr>
        <w:ind w:left="2367" w:hanging="180"/>
      </w:pPr>
    </w:lvl>
    <w:lvl w:ilvl="3" w:tplc="0818000F" w:tentative="1">
      <w:start w:val="1"/>
      <w:numFmt w:val="decimal"/>
      <w:lvlText w:val="%4."/>
      <w:lvlJc w:val="left"/>
      <w:pPr>
        <w:ind w:left="3087" w:hanging="360"/>
      </w:pPr>
    </w:lvl>
    <w:lvl w:ilvl="4" w:tplc="08180019" w:tentative="1">
      <w:start w:val="1"/>
      <w:numFmt w:val="lowerLetter"/>
      <w:lvlText w:val="%5."/>
      <w:lvlJc w:val="left"/>
      <w:pPr>
        <w:ind w:left="3807" w:hanging="360"/>
      </w:pPr>
    </w:lvl>
    <w:lvl w:ilvl="5" w:tplc="0818001B" w:tentative="1">
      <w:start w:val="1"/>
      <w:numFmt w:val="lowerRoman"/>
      <w:lvlText w:val="%6."/>
      <w:lvlJc w:val="right"/>
      <w:pPr>
        <w:ind w:left="4527" w:hanging="180"/>
      </w:pPr>
    </w:lvl>
    <w:lvl w:ilvl="6" w:tplc="0818000F" w:tentative="1">
      <w:start w:val="1"/>
      <w:numFmt w:val="decimal"/>
      <w:lvlText w:val="%7."/>
      <w:lvlJc w:val="left"/>
      <w:pPr>
        <w:ind w:left="5247" w:hanging="360"/>
      </w:pPr>
    </w:lvl>
    <w:lvl w:ilvl="7" w:tplc="08180019" w:tentative="1">
      <w:start w:val="1"/>
      <w:numFmt w:val="lowerLetter"/>
      <w:lvlText w:val="%8."/>
      <w:lvlJc w:val="left"/>
      <w:pPr>
        <w:ind w:left="5967" w:hanging="360"/>
      </w:pPr>
    </w:lvl>
    <w:lvl w:ilvl="8" w:tplc="08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5B2A31"/>
    <w:multiLevelType w:val="hybridMultilevel"/>
    <w:tmpl w:val="2AE883AC"/>
    <w:lvl w:ilvl="0" w:tplc="BF28DE9E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</w:rPr>
    </w:lvl>
    <w:lvl w:ilvl="1" w:tplc="04090011">
      <w:start w:val="1"/>
      <w:numFmt w:val="decimal"/>
      <w:lvlText w:val="%2)"/>
      <w:lvlJc w:val="left"/>
      <w:pPr>
        <w:ind w:left="1495" w:hanging="360"/>
      </w:pPr>
    </w:lvl>
    <w:lvl w:ilvl="2" w:tplc="04090017">
      <w:start w:val="1"/>
      <w:numFmt w:val="lowerLetter"/>
      <w:lvlText w:val="%3)"/>
      <w:lvlJc w:val="lef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7"/>
    <w:lvlOverride w:ilvl="0">
      <w:lvl w:ilvl="0" w:tplc="3508EEE0">
        <w:start w:val="1"/>
        <w:numFmt w:val="decimal"/>
        <w:suff w:val="nothing"/>
        <w:lvlText w:val="%1)"/>
        <w:lvlJc w:val="left"/>
        <w:pPr>
          <w:ind w:left="927" w:hanging="360"/>
        </w:pPr>
        <w:rPr>
          <w:rFonts w:hint="default"/>
        </w:rPr>
      </w:lvl>
    </w:lvlOverride>
    <w:lvlOverride w:ilvl="1">
      <w:lvl w:ilvl="1" w:tplc="081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7"/>
    <w:lvlOverride w:ilvl="0">
      <w:lvl w:ilvl="0" w:tplc="3508EEE0">
        <w:start w:val="1"/>
        <w:numFmt w:val="decimal"/>
        <w:suff w:val="space"/>
        <w:lvlText w:val="%1)"/>
        <w:lvlJc w:val="left"/>
        <w:pPr>
          <w:ind w:left="927" w:hanging="360"/>
        </w:pPr>
        <w:rPr>
          <w:rFonts w:hint="default"/>
        </w:rPr>
      </w:lvl>
    </w:lvlOverride>
    <w:lvlOverride w:ilvl="1">
      <w:lvl w:ilvl="1" w:tplc="081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1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5B"/>
    <w:rsid w:val="00000599"/>
    <w:rsid w:val="00001490"/>
    <w:rsid w:val="00007B1F"/>
    <w:rsid w:val="00012096"/>
    <w:rsid w:val="000200FB"/>
    <w:rsid w:val="000202C4"/>
    <w:rsid w:val="00020CC7"/>
    <w:rsid w:val="000215D4"/>
    <w:rsid w:val="00021896"/>
    <w:rsid w:val="00025090"/>
    <w:rsid w:val="0003146A"/>
    <w:rsid w:val="00033E17"/>
    <w:rsid w:val="00041916"/>
    <w:rsid w:val="00043049"/>
    <w:rsid w:val="000500B9"/>
    <w:rsid w:val="00052391"/>
    <w:rsid w:val="00054325"/>
    <w:rsid w:val="000575BE"/>
    <w:rsid w:val="00062779"/>
    <w:rsid w:val="0006507E"/>
    <w:rsid w:val="000671B5"/>
    <w:rsid w:val="00074663"/>
    <w:rsid w:val="00076650"/>
    <w:rsid w:val="00076BD9"/>
    <w:rsid w:val="000958E5"/>
    <w:rsid w:val="00097CF7"/>
    <w:rsid w:val="00097FE5"/>
    <w:rsid w:val="000A0FE8"/>
    <w:rsid w:val="000A225D"/>
    <w:rsid w:val="000A3CE9"/>
    <w:rsid w:val="000B3B30"/>
    <w:rsid w:val="000B4846"/>
    <w:rsid w:val="000B4A78"/>
    <w:rsid w:val="000C20DE"/>
    <w:rsid w:val="000D5B63"/>
    <w:rsid w:val="000D6A29"/>
    <w:rsid w:val="000D7913"/>
    <w:rsid w:val="000E7D9B"/>
    <w:rsid w:val="000F1096"/>
    <w:rsid w:val="000F6B19"/>
    <w:rsid w:val="00107AE1"/>
    <w:rsid w:val="00111D86"/>
    <w:rsid w:val="00113A4D"/>
    <w:rsid w:val="00117DAD"/>
    <w:rsid w:val="0012151B"/>
    <w:rsid w:val="00122FC7"/>
    <w:rsid w:val="00125E6D"/>
    <w:rsid w:val="00131DE3"/>
    <w:rsid w:val="001320AF"/>
    <w:rsid w:val="00135B76"/>
    <w:rsid w:val="00136B76"/>
    <w:rsid w:val="00141F67"/>
    <w:rsid w:val="00151E64"/>
    <w:rsid w:val="00153469"/>
    <w:rsid w:val="00154AF6"/>
    <w:rsid w:val="00156645"/>
    <w:rsid w:val="00160CAE"/>
    <w:rsid w:val="001617C9"/>
    <w:rsid w:val="00164267"/>
    <w:rsid w:val="00165D60"/>
    <w:rsid w:val="00167EF9"/>
    <w:rsid w:val="0018026E"/>
    <w:rsid w:val="001867BB"/>
    <w:rsid w:val="001878B9"/>
    <w:rsid w:val="00192733"/>
    <w:rsid w:val="001957EE"/>
    <w:rsid w:val="00195C04"/>
    <w:rsid w:val="0019642A"/>
    <w:rsid w:val="0019782C"/>
    <w:rsid w:val="00197938"/>
    <w:rsid w:val="001A1616"/>
    <w:rsid w:val="001A172F"/>
    <w:rsid w:val="001A444A"/>
    <w:rsid w:val="001B42E8"/>
    <w:rsid w:val="001B505C"/>
    <w:rsid w:val="001B5CAC"/>
    <w:rsid w:val="001C2591"/>
    <w:rsid w:val="001C5074"/>
    <w:rsid w:val="001C6FF7"/>
    <w:rsid w:val="001D0CA0"/>
    <w:rsid w:val="001D1CAB"/>
    <w:rsid w:val="001D552B"/>
    <w:rsid w:val="001D64F8"/>
    <w:rsid w:val="001F3BBA"/>
    <w:rsid w:val="001F3BCE"/>
    <w:rsid w:val="00205B06"/>
    <w:rsid w:val="0021523C"/>
    <w:rsid w:val="002273DB"/>
    <w:rsid w:val="00233435"/>
    <w:rsid w:val="00236961"/>
    <w:rsid w:val="002448F3"/>
    <w:rsid w:val="00245545"/>
    <w:rsid w:val="002463D5"/>
    <w:rsid w:val="002528E8"/>
    <w:rsid w:val="00253F52"/>
    <w:rsid w:val="0025593A"/>
    <w:rsid w:val="0025616C"/>
    <w:rsid w:val="00260E92"/>
    <w:rsid w:val="00265C68"/>
    <w:rsid w:val="00267B5F"/>
    <w:rsid w:val="0027570A"/>
    <w:rsid w:val="00276FD1"/>
    <w:rsid w:val="0027786A"/>
    <w:rsid w:val="00277F6B"/>
    <w:rsid w:val="00293C76"/>
    <w:rsid w:val="0029756B"/>
    <w:rsid w:val="002A338A"/>
    <w:rsid w:val="002A4DF0"/>
    <w:rsid w:val="002A61C4"/>
    <w:rsid w:val="002B05F1"/>
    <w:rsid w:val="002B0F06"/>
    <w:rsid w:val="002B1CC5"/>
    <w:rsid w:val="002B2172"/>
    <w:rsid w:val="002B3C8E"/>
    <w:rsid w:val="002B4741"/>
    <w:rsid w:val="002B6C76"/>
    <w:rsid w:val="002C1ECA"/>
    <w:rsid w:val="002C2A00"/>
    <w:rsid w:val="002C5DF6"/>
    <w:rsid w:val="002C5E3F"/>
    <w:rsid w:val="002D6367"/>
    <w:rsid w:val="002D6F37"/>
    <w:rsid w:val="002E14AA"/>
    <w:rsid w:val="002E1DA3"/>
    <w:rsid w:val="002E4209"/>
    <w:rsid w:val="002F1A30"/>
    <w:rsid w:val="002F5C29"/>
    <w:rsid w:val="002F74FA"/>
    <w:rsid w:val="003063CF"/>
    <w:rsid w:val="00306BE3"/>
    <w:rsid w:val="003145E2"/>
    <w:rsid w:val="0031493A"/>
    <w:rsid w:val="003165B4"/>
    <w:rsid w:val="00321BE5"/>
    <w:rsid w:val="003230ED"/>
    <w:rsid w:val="003254D2"/>
    <w:rsid w:val="003260CA"/>
    <w:rsid w:val="003331C7"/>
    <w:rsid w:val="0033328E"/>
    <w:rsid w:val="003442E8"/>
    <w:rsid w:val="003448AB"/>
    <w:rsid w:val="00344D5A"/>
    <w:rsid w:val="003469DA"/>
    <w:rsid w:val="003529C7"/>
    <w:rsid w:val="00352A34"/>
    <w:rsid w:val="00355A3E"/>
    <w:rsid w:val="00360AAC"/>
    <w:rsid w:val="003641AB"/>
    <w:rsid w:val="00371070"/>
    <w:rsid w:val="00375652"/>
    <w:rsid w:val="0037726C"/>
    <w:rsid w:val="003819E1"/>
    <w:rsid w:val="00381B4A"/>
    <w:rsid w:val="00382582"/>
    <w:rsid w:val="00386939"/>
    <w:rsid w:val="0039336E"/>
    <w:rsid w:val="0039407B"/>
    <w:rsid w:val="003946B0"/>
    <w:rsid w:val="003A3552"/>
    <w:rsid w:val="003B34E6"/>
    <w:rsid w:val="003B4FD5"/>
    <w:rsid w:val="003B5316"/>
    <w:rsid w:val="003C28FD"/>
    <w:rsid w:val="003C2BFF"/>
    <w:rsid w:val="003C684A"/>
    <w:rsid w:val="003C7F91"/>
    <w:rsid w:val="003D2392"/>
    <w:rsid w:val="003D61A3"/>
    <w:rsid w:val="003E085B"/>
    <w:rsid w:val="003E283E"/>
    <w:rsid w:val="003E4529"/>
    <w:rsid w:val="003E57EF"/>
    <w:rsid w:val="003E61C5"/>
    <w:rsid w:val="003F42A5"/>
    <w:rsid w:val="004048E3"/>
    <w:rsid w:val="004060AD"/>
    <w:rsid w:val="00410666"/>
    <w:rsid w:val="00412C83"/>
    <w:rsid w:val="0042201D"/>
    <w:rsid w:val="00423991"/>
    <w:rsid w:val="004330AA"/>
    <w:rsid w:val="00436AFC"/>
    <w:rsid w:val="00437540"/>
    <w:rsid w:val="00441636"/>
    <w:rsid w:val="00443717"/>
    <w:rsid w:val="00451021"/>
    <w:rsid w:val="00460DB9"/>
    <w:rsid w:val="004639DD"/>
    <w:rsid w:val="0046738B"/>
    <w:rsid w:val="00467C7C"/>
    <w:rsid w:val="00471866"/>
    <w:rsid w:val="0047298D"/>
    <w:rsid w:val="004729AB"/>
    <w:rsid w:val="00472F20"/>
    <w:rsid w:val="00474C4B"/>
    <w:rsid w:val="0048398F"/>
    <w:rsid w:val="00484805"/>
    <w:rsid w:val="00486C20"/>
    <w:rsid w:val="00492A99"/>
    <w:rsid w:val="0049389D"/>
    <w:rsid w:val="00494E86"/>
    <w:rsid w:val="004A03DC"/>
    <w:rsid w:val="004A34B3"/>
    <w:rsid w:val="004A6DA1"/>
    <w:rsid w:val="004B05BC"/>
    <w:rsid w:val="004B5A30"/>
    <w:rsid w:val="004B747A"/>
    <w:rsid w:val="004C0A64"/>
    <w:rsid w:val="004C6917"/>
    <w:rsid w:val="004D25CD"/>
    <w:rsid w:val="004D3C7F"/>
    <w:rsid w:val="004D7F1B"/>
    <w:rsid w:val="004D7F47"/>
    <w:rsid w:val="004E2E4E"/>
    <w:rsid w:val="004E397B"/>
    <w:rsid w:val="004E5367"/>
    <w:rsid w:val="004F6E29"/>
    <w:rsid w:val="005064D9"/>
    <w:rsid w:val="00506B56"/>
    <w:rsid w:val="00506D2C"/>
    <w:rsid w:val="005113C4"/>
    <w:rsid w:val="00515208"/>
    <w:rsid w:val="00517AFD"/>
    <w:rsid w:val="00521F74"/>
    <w:rsid w:val="0052352A"/>
    <w:rsid w:val="005244E1"/>
    <w:rsid w:val="00527CF1"/>
    <w:rsid w:val="00530DB2"/>
    <w:rsid w:val="00533713"/>
    <w:rsid w:val="00544F3E"/>
    <w:rsid w:val="00545453"/>
    <w:rsid w:val="0054592D"/>
    <w:rsid w:val="00547CA9"/>
    <w:rsid w:val="005554F7"/>
    <w:rsid w:val="0055617C"/>
    <w:rsid w:val="0057015F"/>
    <w:rsid w:val="00575DD2"/>
    <w:rsid w:val="00576F45"/>
    <w:rsid w:val="0057721F"/>
    <w:rsid w:val="00577B85"/>
    <w:rsid w:val="00581888"/>
    <w:rsid w:val="005834AE"/>
    <w:rsid w:val="00584AB2"/>
    <w:rsid w:val="0058668A"/>
    <w:rsid w:val="0058756B"/>
    <w:rsid w:val="005877E8"/>
    <w:rsid w:val="00592C1B"/>
    <w:rsid w:val="0059348E"/>
    <w:rsid w:val="00596573"/>
    <w:rsid w:val="005A00E5"/>
    <w:rsid w:val="005A2A09"/>
    <w:rsid w:val="005A3A8B"/>
    <w:rsid w:val="005A7DD6"/>
    <w:rsid w:val="005B3238"/>
    <w:rsid w:val="005B51F4"/>
    <w:rsid w:val="005B5CD1"/>
    <w:rsid w:val="005B7B6E"/>
    <w:rsid w:val="005C14A6"/>
    <w:rsid w:val="005C1CF8"/>
    <w:rsid w:val="005C234F"/>
    <w:rsid w:val="005D6764"/>
    <w:rsid w:val="005E1707"/>
    <w:rsid w:val="005F1C14"/>
    <w:rsid w:val="005F286C"/>
    <w:rsid w:val="00601F01"/>
    <w:rsid w:val="00602E2F"/>
    <w:rsid w:val="00604E9D"/>
    <w:rsid w:val="00610E00"/>
    <w:rsid w:val="006150D8"/>
    <w:rsid w:val="00621E04"/>
    <w:rsid w:val="006270D5"/>
    <w:rsid w:val="006310EE"/>
    <w:rsid w:val="0063410E"/>
    <w:rsid w:val="006351F8"/>
    <w:rsid w:val="006435BB"/>
    <w:rsid w:val="00644899"/>
    <w:rsid w:val="00645B24"/>
    <w:rsid w:val="00647FD3"/>
    <w:rsid w:val="00655733"/>
    <w:rsid w:val="006558AF"/>
    <w:rsid w:val="006627DF"/>
    <w:rsid w:val="00665BDE"/>
    <w:rsid w:val="00672DC5"/>
    <w:rsid w:val="0067482D"/>
    <w:rsid w:val="0068477B"/>
    <w:rsid w:val="00686353"/>
    <w:rsid w:val="00687835"/>
    <w:rsid w:val="00687A1E"/>
    <w:rsid w:val="00691823"/>
    <w:rsid w:val="006940B5"/>
    <w:rsid w:val="0069597A"/>
    <w:rsid w:val="00696673"/>
    <w:rsid w:val="00697B8B"/>
    <w:rsid w:val="006A0F8E"/>
    <w:rsid w:val="006A7695"/>
    <w:rsid w:val="006B210C"/>
    <w:rsid w:val="006B27CC"/>
    <w:rsid w:val="006B45E1"/>
    <w:rsid w:val="006B4DAD"/>
    <w:rsid w:val="006B6E1C"/>
    <w:rsid w:val="006C4DB2"/>
    <w:rsid w:val="006D090B"/>
    <w:rsid w:val="006E43B0"/>
    <w:rsid w:val="006E7249"/>
    <w:rsid w:val="006F07F1"/>
    <w:rsid w:val="006F48D9"/>
    <w:rsid w:val="006F6911"/>
    <w:rsid w:val="00703FF3"/>
    <w:rsid w:val="007078FF"/>
    <w:rsid w:val="0071203A"/>
    <w:rsid w:val="007137F5"/>
    <w:rsid w:val="00716D1F"/>
    <w:rsid w:val="0071740F"/>
    <w:rsid w:val="00723B2E"/>
    <w:rsid w:val="0073206E"/>
    <w:rsid w:val="00734AA7"/>
    <w:rsid w:val="0073511F"/>
    <w:rsid w:val="00735534"/>
    <w:rsid w:val="007369EE"/>
    <w:rsid w:val="0074610A"/>
    <w:rsid w:val="0075426B"/>
    <w:rsid w:val="0076081F"/>
    <w:rsid w:val="007668A4"/>
    <w:rsid w:val="007713AE"/>
    <w:rsid w:val="0077561D"/>
    <w:rsid w:val="00777B76"/>
    <w:rsid w:val="00781AC8"/>
    <w:rsid w:val="00786713"/>
    <w:rsid w:val="00792CD1"/>
    <w:rsid w:val="00793863"/>
    <w:rsid w:val="00796DE3"/>
    <w:rsid w:val="00797815"/>
    <w:rsid w:val="007A344F"/>
    <w:rsid w:val="007A48E0"/>
    <w:rsid w:val="007B0D6F"/>
    <w:rsid w:val="007B3065"/>
    <w:rsid w:val="007B58D4"/>
    <w:rsid w:val="007B673F"/>
    <w:rsid w:val="007B76D7"/>
    <w:rsid w:val="007B7AA0"/>
    <w:rsid w:val="007C1B89"/>
    <w:rsid w:val="007C217B"/>
    <w:rsid w:val="007E3186"/>
    <w:rsid w:val="007E5425"/>
    <w:rsid w:val="007E6E4F"/>
    <w:rsid w:val="007F08B8"/>
    <w:rsid w:val="007F099B"/>
    <w:rsid w:val="007F3C66"/>
    <w:rsid w:val="007F58F8"/>
    <w:rsid w:val="00801509"/>
    <w:rsid w:val="00805B87"/>
    <w:rsid w:val="00812D3E"/>
    <w:rsid w:val="00815A41"/>
    <w:rsid w:val="00815ED3"/>
    <w:rsid w:val="008178F5"/>
    <w:rsid w:val="00822D77"/>
    <w:rsid w:val="00823C60"/>
    <w:rsid w:val="00827DCD"/>
    <w:rsid w:val="008339A7"/>
    <w:rsid w:val="00836347"/>
    <w:rsid w:val="008419BA"/>
    <w:rsid w:val="00845F2A"/>
    <w:rsid w:val="008539DB"/>
    <w:rsid w:val="008546DD"/>
    <w:rsid w:val="00855403"/>
    <w:rsid w:val="00855FCF"/>
    <w:rsid w:val="00857058"/>
    <w:rsid w:val="00862ECD"/>
    <w:rsid w:val="0086413D"/>
    <w:rsid w:val="0086504C"/>
    <w:rsid w:val="00865BD6"/>
    <w:rsid w:val="0087286E"/>
    <w:rsid w:val="00875C89"/>
    <w:rsid w:val="00876F8A"/>
    <w:rsid w:val="0087719F"/>
    <w:rsid w:val="0088048A"/>
    <w:rsid w:val="00893389"/>
    <w:rsid w:val="00893C07"/>
    <w:rsid w:val="008A01E4"/>
    <w:rsid w:val="008A1C2E"/>
    <w:rsid w:val="008A7166"/>
    <w:rsid w:val="008B232F"/>
    <w:rsid w:val="008B2B20"/>
    <w:rsid w:val="008B4B91"/>
    <w:rsid w:val="008B5D1B"/>
    <w:rsid w:val="008B5EBE"/>
    <w:rsid w:val="008C00CF"/>
    <w:rsid w:val="008C2A28"/>
    <w:rsid w:val="008C3962"/>
    <w:rsid w:val="008C52FB"/>
    <w:rsid w:val="008C592B"/>
    <w:rsid w:val="008C5E31"/>
    <w:rsid w:val="008D46B0"/>
    <w:rsid w:val="008D6817"/>
    <w:rsid w:val="008E011B"/>
    <w:rsid w:val="008E02D1"/>
    <w:rsid w:val="008E03D0"/>
    <w:rsid w:val="008E1797"/>
    <w:rsid w:val="008F05ED"/>
    <w:rsid w:val="008F4A2B"/>
    <w:rsid w:val="008F6057"/>
    <w:rsid w:val="00903BE1"/>
    <w:rsid w:val="00913D38"/>
    <w:rsid w:val="00915DE2"/>
    <w:rsid w:val="00917D14"/>
    <w:rsid w:val="00917DBC"/>
    <w:rsid w:val="00920C27"/>
    <w:rsid w:val="00922613"/>
    <w:rsid w:val="00931C66"/>
    <w:rsid w:val="00936356"/>
    <w:rsid w:val="00941DA6"/>
    <w:rsid w:val="00943091"/>
    <w:rsid w:val="009468AA"/>
    <w:rsid w:val="00957CF2"/>
    <w:rsid w:val="00962D95"/>
    <w:rsid w:val="00963E75"/>
    <w:rsid w:val="00965819"/>
    <w:rsid w:val="00973F13"/>
    <w:rsid w:val="0097480C"/>
    <w:rsid w:val="00976EC6"/>
    <w:rsid w:val="00985687"/>
    <w:rsid w:val="009864C8"/>
    <w:rsid w:val="00992B42"/>
    <w:rsid w:val="00995F80"/>
    <w:rsid w:val="009963B7"/>
    <w:rsid w:val="009A14C5"/>
    <w:rsid w:val="009A193D"/>
    <w:rsid w:val="009A6688"/>
    <w:rsid w:val="009B05A4"/>
    <w:rsid w:val="009B3B23"/>
    <w:rsid w:val="009B4545"/>
    <w:rsid w:val="009B6407"/>
    <w:rsid w:val="009C191B"/>
    <w:rsid w:val="009C2FCA"/>
    <w:rsid w:val="009C3A27"/>
    <w:rsid w:val="009C45DD"/>
    <w:rsid w:val="009C554E"/>
    <w:rsid w:val="009D20ED"/>
    <w:rsid w:val="009D217E"/>
    <w:rsid w:val="009E3C40"/>
    <w:rsid w:val="009E505B"/>
    <w:rsid w:val="009E5C56"/>
    <w:rsid w:val="009F113B"/>
    <w:rsid w:val="009F6633"/>
    <w:rsid w:val="00A010F8"/>
    <w:rsid w:val="00A03655"/>
    <w:rsid w:val="00A06777"/>
    <w:rsid w:val="00A12540"/>
    <w:rsid w:val="00A16AA1"/>
    <w:rsid w:val="00A17859"/>
    <w:rsid w:val="00A2086F"/>
    <w:rsid w:val="00A24FDC"/>
    <w:rsid w:val="00A2518F"/>
    <w:rsid w:val="00A262AE"/>
    <w:rsid w:val="00A306E7"/>
    <w:rsid w:val="00A32E36"/>
    <w:rsid w:val="00A36F8A"/>
    <w:rsid w:val="00A425A4"/>
    <w:rsid w:val="00A44367"/>
    <w:rsid w:val="00A44DC0"/>
    <w:rsid w:val="00A55531"/>
    <w:rsid w:val="00A70D5E"/>
    <w:rsid w:val="00A735FC"/>
    <w:rsid w:val="00A74563"/>
    <w:rsid w:val="00A7513F"/>
    <w:rsid w:val="00A82738"/>
    <w:rsid w:val="00A83D39"/>
    <w:rsid w:val="00A842F7"/>
    <w:rsid w:val="00A93493"/>
    <w:rsid w:val="00AA16D9"/>
    <w:rsid w:val="00AA63C8"/>
    <w:rsid w:val="00AA6FF4"/>
    <w:rsid w:val="00AB300B"/>
    <w:rsid w:val="00AB3529"/>
    <w:rsid w:val="00AB3DD6"/>
    <w:rsid w:val="00AB58D6"/>
    <w:rsid w:val="00AB7170"/>
    <w:rsid w:val="00AC1E12"/>
    <w:rsid w:val="00AC2987"/>
    <w:rsid w:val="00AC38DA"/>
    <w:rsid w:val="00AC4189"/>
    <w:rsid w:val="00AC5E7A"/>
    <w:rsid w:val="00AC6A7C"/>
    <w:rsid w:val="00AC725E"/>
    <w:rsid w:val="00AD15DE"/>
    <w:rsid w:val="00AD1F5D"/>
    <w:rsid w:val="00AD2195"/>
    <w:rsid w:val="00AD5D79"/>
    <w:rsid w:val="00AE12E0"/>
    <w:rsid w:val="00AE320F"/>
    <w:rsid w:val="00AE4C30"/>
    <w:rsid w:val="00AF04A8"/>
    <w:rsid w:val="00AF1AF2"/>
    <w:rsid w:val="00AF1E74"/>
    <w:rsid w:val="00AF4CB2"/>
    <w:rsid w:val="00AF5F0A"/>
    <w:rsid w:val="00B022A8"/>
    <w:rsid w:val="00B07549"/>
    <w:rsid w:val="00B12984"/>
    <w:rsid w:val="00B14474"/>
    <w:rsid w:val="00B177F6"/>
    <w:rsid w:val="00B22EE6"/>
    <w:rsid w:val="00B23FFF"/>
    <w:rsid w:val="00B269BD"/>
    <w:rsid w:val="00B30911"/>
    <w:rsid w:val="00B33D1E"/>
    <w:rsid w:val="00B34F43"/>
    <w:rsid w:val="00B35C9D"/>
    <w:rsid w:val="00B455CE"/>
    <w:rsid w:val="00B47521"/>
    <w:rsid w:val="00B57E70"/>
    <w:rsid w:val="00B6104C"/>
    <w:rsid w:val="00B64225"/>
    <w:rsid w:val="00B66D65"/>
    <w:rsid w:val="00B701F9"/>
    <w:rsid w:val="00B82004"/>
    <w:rsid w:val="00B93B46"/>
    <w:rsid w:val="00B96789"/>
    <w:rsid w:val="00BA0E0C"/>
    <w:rsid w:val="00BA2B93"/>
    <w:rsid w:val="00BA4986"/>
    <w:rsid w:val="00BA683C"/>
    <w:rsid w:val="00BA795E"/>
    <w:rsid w:val="00BB1456"/>
    <w:rsid w:val="00BB7494"/>
    <w:rsid w:val="00BC55E5"/>
    <w:rsid w:val="00BC5C06"/>
    <w:rsid w:val="00BC5D84"/>
    <w:rsid w:val="00BD015C"/>
    <w:rsid w:val="00BD0DF1"/>
    <w:rsid w:val="00BD1213"/>
    <w:rsid w:val="00BD184E"/>
    <w:rsid w:val="00BD55B6"/>
    <w:rsid w:val="00BD5FE6"/>
    <w:rsid w:val="00BD6853"/>
    <w:rsid w:val="00BD72A1"/>
    <w:rsid w:val="00BE67F9"/>
    <w:rsid w:val="00BF20F1"/>
    <w:rsid w:val="00BF2D9F"/>
    <w:rsid w:val="00C00CA7"/>
    <w:rsid w:val="00C10265"/>
    <w:rsid w:val="00C13DC4"/>
    <w:rsid w:val="00C13F1B"/>
    <w:rsid w:val="00C15BEF"/>
    <w:rsid w:val="00C20D77"/>
    <w:rsid w:val="00C21A24"/>
    <w:rsid w:val="00C2279D"/>
    <w:rsid w:val="00C250A3"/>
    <w:rsid w:val="00C256FD"/>
    <w:rsid w:val="00C3192B"/>
    <w:rsid w:val="00C337AA"/>
    <w:rsid w:val="00C34C21"/>
    <w:rsid w:val="00C35DF3"/>
    <w:rsid w:val="00C55272"/>
    <w:rsid w:val="00C55EDC"/>
    <w:rsid w:val="00C63526"/>
    <w:rsid w:val="00C6379A"/>
    <w:rsid w:val="00C67BF7"/>
    <w:rsid w:val="00C75320"/>
    <w:rsid w:val="00C76112"/>
    <w:rsid w:val="00C802D6"/>
    <w:rsid w:val="00C863EF"/>
    <w:rsid w:val="00C873CD"/>
    <w:rsid w:val="00CA2AE4"/>
    <w:rsid w:val="00CB162C"/>
    <w:rsid w:val="00CC78F7"/>
    <w:rsid w:val="00CD24FC"/>
    <w:rsid w:val="00CD489D"/>
    <w:rsid w:val="00CD5242"/>
    <w:rsid w:val="00CE2E13"/>
    <w:rsid w:val="00CE46D1"/>
    <w:rsid w:val="00CE4D6E"/>
    <w:rsid w:val="00CE4E6B"/>
    <w:rsid w:val="00CE50C1"/>
    <w:rsid w:val="00CE632A"/>
    <w:rsid w:val="00CF139F"/>
    <w:rsid w:val="00CF13AA"/>
    <w:rsid w:val="00CF4583"/>
    <w:rsid w:val="00D00E4A"/>
    <w:rsid w:val="00D0730E"/>
    <w:rsid w:val="00D10DF6"/>
    <w:rsid w:val="00D11A3E"/>
    <w:rsid w:val="00D1335B"/>
    <w:rsid w:val="00D14419"/>
    <w:rsid w:val="00D1683B"/>
    <w:rsid w:val="00D20AC0"/>
    <w:rsid w:val="00D25D64"/>
    <w:rsid w:val="00D317F0"/>
    <w:rsid w:val="00D34919"/>
    <w:rsid w:val="00D43A0B"/>
    <w:rsid w:val="00D444A9"/>
    <w:rsid w:val="00D520FA"/>
    <w:rsid w:val="00D52843"/>
    <w:rsid w:val="00D52E49"/>
    <w:rsid w:val="00D564F3"/>
    <w:rsid w:val="00D67911"/>
    <w:rsid w:val="00D73F9A"/>
    <w:rsid w:val="00D764FA"/>
    <w:rsid w:val="00D76A7E"/>
    <w:rsid w:val="00D81D0B"/>
    <w:rsid w:val="00D82297"/>
    <w:rsid w:val="00D8484E"/>
    <w:rsid w:val="00D84E3E"/>
    <w:rsid w:val="00D91B22"/>
    <w:rsid w:val="00D925CD"/>
    <w:rsid w:val="00D934C6"/>
    <w:rsid w:val="00D968EF"/>
    <w:rsid w:val="00D97AE5"/>
    <w:rsid w:val="00DA2CC8"/>
    <w:rsid w:val="00DA3442"/>
    <w:rsid w:val="00DC0E52"/>
    <w:rsid w:val="00DC218E"/>
    <w:rsid w:val="00DC3E63"/>
    <w:rsid w:val="00DD1380"/>
    <w:rsid w:val="00DD336C"/>
    <w:rsid w:val="00DE11D9"/>
    <w:rsid w:val="00DE1658"/>
    <w:rsid w:val="00DE3443"/>
    <w:rsid w:val="00DF2A96"/>
    <w:rsid w:val="00DF2C20"/>
    <w:rsid w:val="00DF2D91"/>
    <w:rsid w:val="00DF7F14"/>
    <w:rsid w:val="00E025C8"/>
    <w:rsid w:val="00E030CA"/>
    <w:rsid w:val="00E04BCC"/>
    <w:rsid w:val="00E17357"/>
    <w:rsid w:val="00E2089F"/>
    <w:rsid w:val="00E24FDA"/>
    <w:rsid w:val="00E250FF"/>
    <w:rsid w:val="00E27420"/>
    <w:rsid w:val="00E3323F"/>
    <w:rsid w:val="00E469E5"/>
    <w:rsid w:val="00E55E41"/>
    <w:rsid w:val="00E624B8"/>
    <w:rsid w:val="00E62DAA"/>
    <w:rsid w:val="00E63C83"/>
    <w:rsid w:val="00E64626"/>
    <w:rsid w:val="00E663A5"/>
    <w:rsid w:val="00E70BD0"/>
    <w:rsid w:val="00E7467F"/>
    <w:rsid w:val="00E757BC"/>
    <w:rsid w:val="00E807BD"/>
    <w:rsid w:val="00E825D3"/>
    <w:rsid w:val="00E8788F"/>
    <w:rsid w:val="00E93FB9"/>
    <w:rsid w:val="00E95257"/>
    <w:rsid w:val="00E95951"/>
    <w:rsid w:val="00EA2F3F"/>
    <w:rsid w:val="00EA7CCD"/>
    <w:rsid w:val="00EA7D6F"/>
    <w:rsid w:val="00EB45A6"/>
    <w:rsid w:val="00EC1A18"/>
    <w:rsid w:val="00EC3897"/>
    <w:rsid w:val="00EC459B"/>
    <w:rsid w:val="00EC5CBB"/>
    <w:rsid w:val="00ED20BA"/>
    <w:rsid w:val="00ED2E6D"/>
    <w:rsid w:val="00ED7C39"/>
    <w:rsid w:val="00ED7F5A"/>
    <w:rsid w:val="00EE2EF0"/>
    <w:rsid w:val="00EE568B"/>
    <w:rsid w:val="00EF1444"/>
    <w:rsid w:val="00EF202B"/>
    <w:rsid w:val="00EF276C"/>
    <w:rsid w:val="00EF6485"/>
    <w:rsid w:val="00F021AC"/>
    <w:rsid w:val="00F02449"/>
    <w:rsid w:val="00F02B53"/>
    <w:rsid w:val="00F04535"/>
    <w:rsid w:val="00F074E8"/>
    <w:rsid w:val="00F14142"/>
    <w:rsid w:val="00F16956"/>
    <w:rsid w:val="00F214BA"/>
    <w:rsid w:val="00F32010"/>
    <w:rsid w:val="00F35C5B"/>
    <w:rsid w:val="00F36411"/>
    <w:rsid w:val="00F36626"/>
    <w:rsid w:val="00F43F09"/>
    <w:rsid w:val="00F45B59"/>
    <w:rsid w:val="00F47E5C"/>
    <w:rsid w:val="00F5053D"/>
    <w:rsid w:val="00F512E1"/>
    <w:rsid w:val="00F54803"/>
    <w:rsid w:val="00F6245A"/>
    <w:rsid w:val="00F720F6"/>
    <w:rsid w:val="00F76DE2"/>
    <w:rsid w:val="00F8495A"/>
    <w:rsid w:val="00F9059B"/>
    <w:rsid w:val="00F91ADD"/>
    <w:rsid w:val="00F92AC9"/>
    <w:rsid w:val="00F95AD8"/>
    <w:rsid w:val="00F97B6F"/>
    <w:rsid w:val="00FB23F4"/>
    <w:rsid w:val="00FB3ACA"/>
    <w:rsid w:val="00FC286C"/>
    <w:rsid w:val="00FE497B"/>
    <w:rsid w:val="00FF4A46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7E9C"/>
  <w15:chartTrackingRefBased/>
  <w15:docId w15:val="{FFE8C0B4-776E-48BE-8050-549AEA3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A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A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5A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A3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34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0F6B19"/>
    <w:pPr>
      <w:spacing w:before="100" w:beforeAutospacing="1" w:after="100" w:afterAutospacing="1"/>
    </w:pPr>
    <w:rPr>
      <w:lang w:val="ro-MD" w:eastAsia="ro-MD"/>
    </w:rPr>
  </w:style>
  <w:style w:type="character" w:styleId="CommentReference">
    <w:name w:val="annotation reference"/>
    <w:basedOn w:val="DefaultParagraphFont"/>
    <w:uiPriority w:val="99"/>
    <w:semiHidden/>
    <w:unhideWhenUsed/>
    <w:rsid w:val="00DC2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21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18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18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07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4E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45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53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045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4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805165e5-e550-481b-ade0-ba6c51e377c5</TitusGUID>
  <TitusMetadata xmlns="">eyJucyI6IioiLCJwcm9wcyI6W3sibiI6IkNsYXNpZmljYXJlIiwidmFscyI6W3sidmFsdWUiOiJTUC0yIn1dfV19</TitusMetadata>
</titu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F8F50-1674-42C3-A010-0ADA2A9E1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C7816-03C8-4972-B085-000A57B1D4E0}">
  <ds:schemaRefs>
    <ds:schemaRef ds:uri="http://schemas.titus.com/TitusProperties/"/>
    <ds:schemaRef ds:uri=""/>
  </ds:schemaRefs>
</ds:datastoreItem>
</file>

<file path=customXml/itemProps3.xml><?xml version="1.0" encoding="utf-8"?>
<ds:datastoreItem xmlns:ds="http://schemas.openxmlformats.org/officeDocument/2006/customXml" ds:itemID="{98964D8A-AC26-444C-ADDD-9C3E6D8E7775}">
  <ds:schemaRefs>
    <ds:schemaRef ds:uri="http://www.w3.org/XML/1998/namespace"/>
    <ds:schemaRef ds:uri="4d425161-ed14-45c5-b112-e246c1a9aba7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0CBDDC-ECFB-4BE7-8C9E-39765953A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483CC0-F97F-43F5-BCDE-0CF962DD6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1514</Words>
  <Characters>9694</Characters>
  <Application>Microsoft Office Word</Application>
  <DocSecurity>0</DocSecurity>
  <Lines>153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I. Morozniuc</dc:creator>
  <cp:lastModifiedBy>Liliana I. Morozniuc</cp:lastModifiedBy>
  <cp:revision>2</cp:revision>
  <dcterms:created xsi:type="dcterms:W3CDTF">2024-12-03T10:19:00Z</dcterms:created>
  <dcterms:modified xsi:type="dcterms:W3CDTF">2024-12-03T10:19:00Z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73bad5f7-50c5-4922-ba02-bc30ee85bc2e</vt:lpwstr>
  </property>
  <property fmtid="{D5CDD505-2E9C-101B-9397-08002B2CF9AE}" pid="3" name="Clasificare">
    <vt:lpwstr>NONE</vt:lpwstr>
  </property>
  <property fmtid="{D5CDD505-2E9C-101B-9397-08002B2CF9AE}" pid="4" name="ContentTypeId">
    <vt:lpwstr>0x010100A56ABD5BE4AF404FB3448CEE8EDDA4EB</vt:lpwstr>
  </property>
</Properties>
</file>